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5" w:rsidRPr="000B46CD" w:rsidRDefault="00902315" w:rsidP="00EC1BFE">
      <w:pPr>
        <w:pStyle w:val="berschrift1"/>
        <w:bidi w:val="0"/>
        <w:spacing w:line="480" w:lineRule="auto"/>
        <w:jc w:val="both"/>
        <w:rPr>
          <w:rFonts w:asciiTheme="minorBidi" w:hAnsiTheme="minorBidi" w:cstheme="minorBidi"/>
          <w:sz w:val="24"/>
          <w:szCs w:val="24"/>
          <w:lang w:bidi="ar-SY"/>
        </w:rPr>
      </w:pPr>
      <w:proofErr w:type="gramStart"/>
      <w:r w:rsidRPr="000B46CD">
        <w:rPr>
          <w:rFonts w:asciiTheme="minorBidi" w:hAnsiTheme="minorBidi" w:cstheme="minorBidi"/>
          <w:sz w:val="28"/>
          <w:szCs w:val="28"/>
          <w:lang w:bidi="ar-SY"/>
        </w:rPr>
        <w:t>The Influence of Different Obturation Systems on the Fracture Resistance of Endodontically Treated Roots.</w:t>
      </w:r>
      <w:proofErr w:type="gramEnd"/>
      <w:r w:rsidRPr="000B46CD">
        <w:rPr>
          <w:rFonts w:asciiTheme="minorBidi" w:hAnsiTheme="minorBidi" w:cstheme="minorBidi"/>
          <w:sz w:val="28"/>
          <w:szCs w:val="28"/>
          <w:lang w:bidi="ar-SY"/>
        </w:rPr>
        <w:t xml:space="preserve"> An </w:t>
      </w:r>
      <w:r w:rsidR="00EA7219" w:rsidRPr="000B46CD">
        <w:rPr>
          <w:rFonts w:asciiTheme="minorBidi" w:hAnsiTheme="minorBidi" w:cstheme="minorBidi"/>
          <w:sz w:val="28"/>
          <w:szCs w:val="28"/>
          <w:lang w:bidi="ar-SY"/>
        </w:rPr>
        <w:t>i</w:t>
      </w:r>
      <w:r w:rsidRPr="000B46CD">
        <w:rPr>
          <w:rFonts w:asciiTheme="minorBidi" w:hAnsiTheme="minorBidi" w:cstheme="minorBidi"/>
          <w:sz w:val="28"/>
          <w:szCs w:val="28"/>
          <w:lang w:bidi="ar-SY"/>
        </w:rPr>
        <w:t>n Vitro Study</w:t>
      </w:r>
    </w:p>
    <w:p w:rsidR="00AD13F5" w:rsidRPr="000B46CD" w:rsidRDefault="00AD13F5" w:rsidP="00EC1BFE">
      <w:pPr>
        <w:tabs>
          <w:tab w:val="left" w:pos="1650"/>
        </w:tabs>
        <w:bidi w:val="0"/>
        <w:spacing w:line="480" w:lineRule="auto"/>
        <w:contextualSpacing/>
        <w:rPr>
          <w:rFonts w:asciiTheme="minorBidi" w:eastAsia="Calibri" w:hAnsiTheme="minorBidi"/>
          <w:sz w:val="24"/>
          <w:szCs w:val="24"/>
        </w:rPr>
      </w:pPr>
    </w:p>
    <w:p w:rsidR="00846CD4" w:rsidRPr="000B46CD" w:rsidRDefault="00902315" w:rsidP="00BC6A87">
      <w:pPr>
        <w:tabs>
          <w:tab w:val="left" w:pos="1650"/>
        </w:tabs>
        <w:bidi w:val="0"/>
        <w:spacing w:line="480" w:lineRule="auto"/>
        <w:contextualSpacing/>
        <w:rPr>
          <w:rFonts w:asciiTheme="minorBidi" w:eastAsia="Calibri" w:hAnsiTheme="minorBidi"/>
          <w:sz w:val="24"/>
          <w:szCs w:val="24"/>
          <w:vertAlign w:val="superscript"/>
        </w:rPr>
      </w:pPr>
      <w:proofErr w:type="spellStart"/>
      <w:r w:rsidRPr="000B46CD">
        <w:rPr>
          <w:rFonts w:asciiTheme="minorBidi" w:eastAsia="Calibri" w:hAnsiTheme="minorBidi"/>
          <w:sz w:val="24"/>
          <w:szCs w:val="24"/>
        </w:rPr>
        <w:t>Mazen</w:t>
      </w:r>
      <w:proofErr w:type="spellEnd"/>
      <w:r w:rsidRPr="000B46CD">
        <w:rPr>
          <w:rFonts w:asciiTheme="minorBidi" w:eastAsia="Calibri" w:hAnsiTheme="minorBidi"/>
          <w:sz w:val="24"/>
          <w:szCs w:val="24"/>
        </w:rPr>
        <w:t xml:space="preserve"> </w:t>
      </w:r>
      <w:r w:rsidR="0042709F" w:rsidRPr="000B46CD">
        <w:rPr>
          <w:rFonts w:asciiTheme="minorBidi" w:eastAsia="Calibri" w:hAnsiTheme="minorBidi"/>
          <w:sz w:val="24"/>
          <w:szCs w:val="24"/>
        </w:rPr>
        <w:t>DOUMANI</w:t>
      </w:r>
      <w:r w:rsidR="0042709F" w:rsidRPr="000B46CD">
        <w:rPr>
          <w:rFonts w:asciiTheme="minorBidi" w:eastAsia="Calibri" w:hAnsiTheme="minorBidi"/>
          <w:sz w:val="24"/>
          <w:szCs w:val="24"/>
          <w:vertAlign w:val="superscript"/>
        </w:rPr>
        <w:t>1</w:t>
      </w:r>
      <w:proofErr w:type="gramStart"/>
      <w:r w:rsidR="0081009C" w:rsidRPr="000B46CD">
        <w:rPr>
          <w:rFonts w:asciiTheme="minorBidi" w:eastAsia="Calibri" w:hAnsiTheme="minorBidi"/>
          <w:sz w:val="24"/>
          <w:szCs w:val="24"/>
          <w:vertAlign w:val="superscript"/>
        </w:rPr>
        <w:t>,2</w:t>
      </w:r>
      <w:proofErr w:type="gramEnd"/>
      <w:r w:rsidR="00127696" w:rsidRPr="000B46CD">
        <w:rPr>
          <w:rFonts w:asciiTheme="minorBidi" w:eastAsia="Calibri" w:hAnsiTheme="minorBidi"/>
          <w:sz w:val="24"/>
          <w:szCs w:val="24"/>
        </w:rPr>
        <w:t>,</w:t>
      </w:r>
      <w:r w:rsidR="0042709F" w:rsidRPr="000B46CD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 xml:space="preserve"> </w:t>
      </w:r>
      <w:proofErr w:type="spellStart"/>
      <w:r w:rsidR="00846CD4" w:rsidRPr="000B46CD">
        <w:rPr>
          <w:rFonts w:asciiTheme="minorBidi" w:eastAsia="Calibri" w:hAnsiTheme="minorBidi"/>
          <w:sz w:val="24"/>
          <w:szCs w:val="24"/>
        </w:rPr>
        <w:t>Saleem</w:t>
      </w:r>
      <w:proofErr w:type="spellEnd"/>
      <w:r w:rsidR="00846CD4" w:rsidRPr="000B46CD">
        <w:rPr>
          <w:rFonts w:asciiTheme="minorBidi" w:eastAsia="Calibri" w:hAnsiTheme="minorBidi"/>
          <w:sz w:val="24"/>
          <w:szCs w:val="24"/>
        </w:rPr>
        <w:t xml:space="preserve"> </w:t>
      </w:r>
      <w:r w:rsidR="0042709F" w:rsidRPr="000B46CD">
        <w:rPr>
          <w:rFonts w:asciiTheme="minorBidi" w:eastAsia="Calibri" w:hAnsiTheme="minorBidi"/>
          <w:sz w:val="24"/>
          <w:szCs w:val="24"/>
        </w:rPr>
        <w:t>ABDULRAB</w:t>
      </w:r>
      <w:r w:rsidR="0042709F" w:rsidRPr="000B46CD">
        <w:rPr>
          <w:rFonts w:asciiTheme="minorBidi" w:eastAsia="Calibri" w:hAnsiTheme="minorBidi"/>
          <w:sz w:val="24"/>
          <w:szCs w:val="24"/>
          <w:vertAlign w:val="superscript"/>
        </w:rPr>
        <w:t>2</w:t>
      </w:r>
      <w:r w:rsidR="0042709F" w:rsidRPr="000B46CD">
        <w:rPr>
          <w:rFonts w:asciiTheme="minorBidi" w:eastAsia="Calibri" w:hAnsiTheme="minorBidi"/>
          <w:sz w:val="24"/>
          <w:szCs w:val="24"/>
        </w:rPr>
        <w:t>,</w:t>
      </w:r>
      <w:r w:rsidR="00DD3B3F" w:rsidRPr="000B46CD">
        <w:rPr>
          <w:rFonts w:asciiTheme="minorBidi" w:eastAsia="Calibri" w:hAnsiTheme="minorBidi"/>
          <w:sz w:val="24"/>
          <w:szCs w:val="24"/>
        </w:rPr>
        <w:t xml:space="preserve"> </w:t>
      </w:r>
      <w:r w:rsidRPr="000B46CD">
        <w:rPr>
          <w:rFonts w:asciiTheme="minorBidi" w:eastAsia="Calibri" w:hAnsiTheme="minorBidi"/>
          <w:sz w:val="24"/>
          <w:szCs w:val="24"/>
        </w:rPr>
        <w:t xml:space="preserve">Abdulaziz </w:t>
      </w:r>
      <w:r w:rsidR="000B46CD">
        <w:rPr>
          <w:rFonts w:asciiTheme="minorBidi" w:eastAsia="Calibri" w:hAnsiTheme="minorBidi"/>
          <w:sz w:val="24"/>
          <w:szCs w:val="24"/>
        </w:rPr>
        <w:t xml:space="preserve">Ahmed </w:t>
      </w:r>
      <w:r w:rsidR="0042709F" w:rsidRPr="000B46CD">
        <w:rPr>
          <w:rFonts w:asciiTheme="minorBidi" w:eastAsia="Calibri" w:hAnsiTheme="minorBidi"/>
          <w:sz w:val="24"/>
          <w:szCs w:val="24"/>
        </w:rPr>
        <w:t>SAMRAN</w:t>
      </w:r>
      <w:r w:rsidR="00BC6A87">
        <w:rPr>
          <w:rFonts w:asciiTheme="minorBidi" w:eastAsia="Calibri" w:hAnsiTheme="minorBidi"/>
          <w:sz w:val="24"/>
          <w:szCs w:val="24"/>
          <w:vertAlign w:val="superscript"/>
        </w:rPr>
        <w:t>3</w:t>
      </w:r>
      <w:r w:rsidR="000F40BF" w:rsidRPr="000B46CD">
        <w:rPr>
          <w:rFonts w:asciiTheme="minorBidi" w:eastAsia="Calibri" w:hAnsiTheme="minorBidi"/>
          <w:sz w:val="24"/>
          <w:szCs w:val="24"/>
        </w:rPr>
        <w:t>,</w:t>
      </w:r>
      <w:r w:rsidR="00CE5AB5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 </w:t>
      </w:r>
      <w:r w:rsidR="00BC6A87" w:rsidRPr="000B46CD">
        <w:rPr>
          <w:rFonts w:asciiTheme="minorBidi" w:eastAsia="Calibri" w:hAnsiTheme="minorBidi"/>
          <w:sz w:val="24"/>
          <w:szCs w:val="24"/>
        </w:rPr>
        <w:t>Ahmed DOUMANI</w:t>
      </w:r>
      <w:r w:rsidR="00BC6A87" w:rsidRPr="000B46CD">
        <w:rPr>
          <w:rFonts w:asciiTheme="minorBidi" w:eastAsia="Calibri" w:hAnsiTheme="minorBidi"/>
          <w:sz w:val="24"/>
          <w:szCs w:val="24"/>
          <w:vertAlign w:val="superscript"/>
        </w:rPr>
        <w:t>2</w:t>
      </w:r>
      <w:r w:rsidR="00BC6A87" w:rsidRPr="000B46CD">
        <w:rPr>
          <w:rFonts w:asciiTheme="minorBidi" w:eastAsia="Calibri" w:hAnsiTheme="minorBidi"/>
          <w:sz w:val="24"/>
          <w:szCs w:val="24"/>
        </w:rPr>
        <w:t>,</w:t>
      </w:r>
      <w:r w:rsidR="00BC6A87" w:rsidRPr="000B46CD">
        <w:rPr>
          <w:rFonts w:asciiTheme="minorBidi" w:eastAsia="Calibri" w:hAnsiTheme="minorBidi"/>
          <w:sz w:val="24"/>
          <w:szCs w:val="24"/>
          <w:vertAlign w:val="superscript"/>
        </w:rPr>
        <w:t xml:space="preserve"> </w:t>
      </w:r>
      <w:r w:rsidR="00BC6A87" w:rsidRPr="000B46CD">
        <w:rPr>
          <w:rFonts w:asciiTheme="minorBidi" w:eastAsia="Calibri" w:hAnsiTheme="minorBidi"/>
          <w:sz w:val="24"/>
          <w:szCs w:val="24"/>
        </w:rPr>
        <w:t xml:space="preserve"> </w:t>
      </w:r>
      <w:proofErr w:type="spellStart"/>
      <w:r w:rsidR="00BC6A87" w:rsidRPr="000B46CD">
        <w:rPr>
          <w:rFonts w:asciiTheme="minorBidi" w:eastAsia="Calibri" w:hAnsiTheme="minorBidi"/>
          <w:sz w:val="24"/>
          <w:szCs w:val="24"/>
        </w:rPr>
        <w:t>Kinda</w:t>
      </w:r>
      <w:proofErr w:type="spellEnd"/>
      <w:r w:rsidR="00BC6A87" w:rsidRPr="000B46CD">
        <w:rPr>
          <w:rFonts w:asciiTheme="minorBidi" w:eastAsia="Calibri" w:hAnsiTheme="minorBidi"/>
          <w:sz w:val="24"/>
          <w:szCs w:val="24"/>
        </w:rPr>
        <w:t xml:space="preserve"> LAYOUS</w:t>
      </w:r>
      <w:r w:rsidR="00BC6A87">
        <w:rPr>
          <w:rFonts w:asciiTheme="minorBidi" w:eastAsia="Calibri" w:hAnsiTheme="minorBidi"/>
          <w:sz w:val="24"/>
          <w:szCs w:val="24"/>
          <w:vertAlign w:val="superscript"/>
        </w:rPr>
        <w:t>4</w:t>
      </w:r>
      <w:r w:rsidR="00BC6A87" w:rsidRPr="000B46CD">
        <w:rPr>
          <w:rFonts w:asciiTheme="minorBidi" w:eastAsia="Calibri" w:hAnsiTheme="minorBidi"/>
          <w:sz w:val="24"/>
          <w:szCs w:val="24"/>
        </w:rPr>
        <w:t xml:space="preserve">, </w:t>
      </w:r>
      <w:r w:rsidR="000F40BF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Mutlu </w:t>
      </w:r>
      <w:r w:rsidR="0042709F" w:rsidRPr="000B46CD">
        <w:rPr>
          <w:rFonts w:asciiTheme="minorBidi" w:hAnsiTheme="minorBidi"/>
          <w:bCs/>
          <w:noProof/>
          <w:sz w:val="24"/>
          <w:szCs w:val="24"/>
          <w:lang w:bidi="ar-SY"/>
        </w:rPr>
        <w:t>ÖZCAN</w:t>
      </w:r>
      <w:r w:rsidR="0042709F" w:rsidRPr="000B46CD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>5</w:t>
      </w:r>
      <w:r w:rsidR="00BC6A87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 xml:space="preserve"> </w:t>
      </w:r>
    </w:p>
    <w:p w:rsidR="00127696" w:rsidRPr="000B46CD" w:rsidRDefault="00127696" w:rsidP="00EC1BFE">
      <w:pPr>
        <w:tabs>
          <w:tab w:val="left" w:pos="1650"/>
        </w:tabs>
        <w:bidi w:val="0"/>
        <w:spacing w:line="480" w:lineRule="auto"/>
        <w:contextualSpacing/>
        <w:jc w:val="both"/>
        <w:rPr>
          <w:rFonts w:asciiTheme="minorBidi" w:eastAsia="Calibri" w:hAnsiTheme="minorBidi"/>
          <w:sz w:val="24"/>
          <w:szCs w:val="24"/>
        </w:rPr>
      </w:pPr>
    </w:p>
    <w:p w:rsidR="0081009C" w:rsidRPr="000B46CD" w:rsidRDefault="0081009C" w:rsidP="00EC1BFE">
      <w:pPr>
        <w:bidi w:val="0"/>
        <w:spacing w:line="480" w:lineRule="auto"/>
        <w:rPr>
          <w:rFonts w:asciiTheme="minorBidi" w:hAnsiTheme="minorBidi"/>
          <w:bCs/>
          <w:noProof/>
          <w:sz w:val="24"/>
          <w:szCs w:val="24"/>
          <w:lang w:bidi="ar-SY"/>
        </w:rPr>
      </w:pPr>
      <w:r w:rsidRPr="000B46CD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>1</w:t>
      </w:r>
      <w:r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 </w:t>
      </w:r>
      <w:r w:rsidR="00EC1BFE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Department of Endodontics, Faculty of Dentistry, </w:t>
      </w:r>
      <w:r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University of Albath, Hama, </w:t>
      </w:r>
      <w:r w:rsidR="00CE5AB5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Syria. </w:t>
      </w:r>
    </w:p>
    <w:p w:rsidR="00CE5AB5" w:rsidRDefault="0081009C" w:rsidP="00BC6A87">
      <w:pPr>
        <w:bidi w:val="0"/>
        <w:spacing w:line="480" w:lineRule="auto"/>
        <w:rPr>
          <w:rFonts w:asciiTheme="minorBidi" w:hAnsiTheme="minorBidi"/>
          <w:bCs/>
          <w:noProof/>
          <w:sz w:val="24"/>
          <w:szCs w:val="24"/>
          <w:lang w:bidi="ar-SY"/>
        </w:rPr>
      </w:pPr>
      <w:r w:rsidRPr="000B46CD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>2</w:t>
      </w:r>
      <w:r w:rsidR="00EC1BFE" w:rsidRPr="000B46CD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 xml:space="preserve"> </w:t>
      </w:r>
      <w:r w:rsidR="00CE5AB5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Department </w:t>
      </w:r>
      <w:r w:rsidRPr="000B46CD">
        <w:rPr>
          <w:rFonts w:asciiTheme="minorBidi" w:hAnsiTheme="minorBidi"/>
          <w:bCs/>
          <w:noProof/>
          <w:sz w:val="24"/>
          <w:szCs w:val="24"/>
          <w:lang w:bidi="ar-SY"/>
        </w:rPr>
        <w:t>of Restorative Dental Sciences</w:t>
      </w:r>
      <w:bookmarkStart w:id="0" w:name="_GoBack"/>
      <w:bookmarkEnd w:id="0"/>
      <w:r w:rsidR="00EC1BFE" w:rsidRPr="000B46CD">
        <w:rPr>
          <w:rFonts w:asciiTheme="minorBidi" w:hAnsiTheme="minorBidi"/>
          <w:bCs/>
          <w:noProof/>
          <w:sz w:val="24"/>
          <w:szCs w:val="24"/>
          <w:lang w:bidi="ar-SY"/>
        </w:rPr>
        <w:t>,</w:t>
      </w:r>
      <w:r w:rsidR="00EC1BFE" w:rsidRPr="000B46CD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 xml:space="preserve"> </w:t>
      </w:r>
      <w:r w:rsidR="00EC1BFE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Al-Farabi dental College, </w:t>
      </w:r>
      <w:r w:rsidR="00CE5AB5" w:rsidRPr="000B46CD">
        <w:rPr>
          <w:rFonts w:asciiTheme="minorBidi" w:hAnsiTheme="minorBidi"/>
          <w:bCs/>
          <w:noProof/>
          <w:sz w:val="24"/>
          <w:szCs w:val="24"/>
          <w:lang w:bidi="ar-SY"/>
        </w:rPr>
        <w:t>Riyadh, Saudi Arabia.</w:t>
      </w:r>
    </w:p>
    <w:p w:rsidR="00BC6A87" w:rsidRPr="000B46CD" w:rsidRDefault="00BC6A87" w:rsidP="00BC6A87">
      <w:pPr>
        <w:bidi w:val="0"/>
        <w:spacing w:line="480" w:lineRule="auto"/>
        <w:rPr>
          <w:rFonts w:asciiTheme="minorBidi" w:hAnsiTheme="minorBidi"/>
          <w:bCs/>
          <w:noProof/>
          <w:sz w:val="24"/>
          <w:szCs w:val="24"/>
          <w:lang w:bidi="ar-SY"/>
        </w:rPr>
      </w:pPr>
      <w:r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>3</w:t>
      </w:r>
      <w:r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 Department of Restorative &amp; Prosthetic Dental Sciences, Faculty of Dentistry, Dar AlUloom University, Riyadh, Saudi Arabia. Department of Fixed Prosthodontics, Ibb University, Yemen. </w:t>
      </w:r>
    </w:p>
    <w:p w:rsidR="00CE5AB5" w:rsidRPr="000B46CD" w:rsidRDefault="00BC6A87" w:rsidP="00BC6A87">
      <w:pPr>
        <w:bidi w:val="0"/>
        <w:spacing w:line="480" w:lineRule="auto"/>
        <w:rPr>
          <w:rFonts w:asciiTheme="minorBidi" w:hAnsiTheme="minorBidi"/>
          <w:bCs/>
          <w:noProof/>
          <w:sz w:val="24"/>
          <w:szCs w:val="24"/>
          <w:lang w:bidi="ar-SY"/>
        </w:rPr>
      </w:pPr>
      <w:r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>4</w:t>
      </w:r>
      <w:r w:rsidR="0081009C" w:rsidRPr="000B46CD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 xml:space="preserve"> </w:t>
      </w:r>
      <w:r w:rsidR="00EC1BFE" w:rsidRPr="000B46CD">
        <w:rPr>
          <w:rFonts w:asciiTheme="minorBidi" w:hAnsiTheme="minorBidi"/>
          <w:bCs/>
          <w:noProof/>
          <w:sz w:val="24"/>
          <w:szCs w:val="24"/>
          <w:lang w:bidi="ar-SY"/>
        </w:rPr>
        <w:t>Department of Endodontics, Faculty of Dentistry,</w:t>
      </w:r>
      <w:r w:rsidR="0081009C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University of Damascus, Damascus, </w:t>
      </w:r>
      <w:r w:rsidR="00CE5AB5" w:rsidRPr="000B46CD">
        <w:rPr>
          <w:rFonts w:asciiTheme="minorBidi" w:hAnsiTheme="minorBidi"/>
          <w:bCs/>
          <w:noProof/>
          <w:sz w:val="24"/>
          <w:szCs w:val="24"/>
          <w:lang w:bidi="ar-SY"/>
        </w:rPr>
        <w:t>Syria</w:t>
      </w:r>
      <w:r w:rsidR="00CE5AB5" w:rsidRPr="000B46CD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 xml:space="preserve"> </w:t>
      </w:r>
      <w:r w:rsidR="00EC1BFE" w:rsidRPr="000B46CD">
        <w:rPr>
          <w:rFonts w:asciiTheme="minorBidi" w:hAnsiTheme="minorBidi"/>
          <w:bCs/>
          <w:noProof/>
          <w:sz w:val="24"/>
          <w:szCs w:val="24"/>
          <w:lang w:bidi="ar-SY"/>
        </w:rPr>
        <w:t>.</w:t>
      </w:r>
    </w:p>
    <w:p w:rsidR="00CE5AB5" w:rsidRPr="000B46CD" w:rsidRDefault="00350E7E" w:rsidP="00EC1BFE">
      <w:pPr>
        <w:bidi w:val="0"/>
        <w:spacing w:line="480" w:lineRule="auto"/>
        <w:rPr>
          <w:rFonts w:asciiTheme="minorBidi" w:hAnsiTheme="minorBidi"/>
          <w:bCs/>
          <w:noProof/>
          <w:sz w:val="24"/>
          <w:szCs w:val="24"/>
          <w:lang w:bidi="ar-SY"/>
        </w:rPr>
      </w:pPr>
      <w:r w:rsidRPr="000B46CD">
        <w:rPr>
          <w:rFonts w:asciiTheme="minorBidi" w:hAnsiTheme="minorBidi"/>
          <w:bCs/>
          <w:noProof/>
          <w:sz w:val="24"/>
          <w:szCs w:val="24"/>
          <w:vertAlign w:val="superscript"/>
          <w:lang w:bidi="ar-SY"/>
        </w:rPr>
        <w:t>5</w:t>
      </w:r>
      <w:r w:rsidR="007F55EC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University of Zurich, </w:t>
      </w:r>
      <w:r w:rsidR="00525618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Faculty of Dentistry, </w:t>
      </w:r>
      <w:r w:rsidR="007F55EC" w:rsidRPr="000B46CD">
        <w:rPr>
          <w:rFonts w:asciiTheme="minorBidi" w:hAnsiTheme="minorBidi"/>
          <w:bCs/>
          <w:noProof/>
          <w:sz w:val="24"/>
          <w:szCs w:val="24"/>
          <w:lang w:bidi="ar-SY"/>
        </w:rPr>
        <w:t>Dental Materials Unit, Center for Dental and Oral Medicine, Clinic for Fixed and Removable Prosthodontics and Dental Materials Science, Zurich, Switzerland</w:t>
      </w:r>
      <w:r w:rsidR="00CE5AB5" w:rsidRPr="000B46CD">
        <w:rPr>
          <w:rFonts w:asciiTheme="minorBidi" w:hAnsiTheme="minorBidi"/>
          <w:bCs/>
          <w:noProof/>
          <w:sz w:val="24"/>
          <w:szCs w:val="24"/>
          <w:lang w:bidi="ar-SY"/>
        </w:rPr>
        <w:t>.</w:t>
      </w:r>
    </w:p>
    <w:p w:rsidR="00525618" w:rsidRPr="000B46CD" w:rsidRDefault="00525618" w:rsidP="00EC1BFE">
      <w:pPr>
        <w:bidi w:val="0"/>
        <w:spacing w:line="480" w:lineRule="auto"/>
        <w:rPr>
          <w:rFonts w:asciiTheme="minorBidi" w:hAnsiTheme="minorBidi"/>
          <w:bCs/>
          <w:noProof/>
          <w:sz w:val="24"/>
          <w:szCs w:val="24"/>
          <w:lang w:bidi="ar-SY"/>
        </w:rPr>
      </w:pPr>
    </w:p>
    <w:p w:rsidR="00525618" w:rsidRPr="000B46CD" w:rsidRDefault="00525618" w:rsidP="00EC1BFE">
      <w:pPr>
        <w:bidi w:val="0"/>
        <w:spacing w:line="480" w:lineRule="auto"/>
        <w:rPr>
          <w:rFonts w:asciiTheme="minorBidi" w:hAnsiTheme="minorBidi"/>
          <w:bCs/>
          <w:noProof/>
          <w:sz w:val="24"/>
          <w:szCs w:val="24"/>
          <w:lang w:bidi="ar-SY"/>
        </w:rPr>
      </w:pPr>
    </w:p>
    <w:p w:rsidR="00525618" w:rsidRPr="000B46CD" w:rsidRDefault="00525618" w:rsidP="00EC1BFE">
      <w:pPr>
        <w:bidi w:val="0"/>
        <w:spacing w:line="480" w:lineRule="auto"/>
        <w:rPr>
          <w:rFonts w:asciiTheme="minorBidi" w:hAnsiTheme="minorBidi"/>
          <w:bCs/>
          <w:noProof/>
          <w:sz w:val="24"/>
          <w:szCs w:val="24"/>
          <w:lang w:bidi="ar-SY"/>
        </w:rPr>
      </w:pPr>
    </w:p>
    <w:p w:rsidR="00525618" w:rsidRPr="000B46CD" w:rsidRDefault="00525618" w:rsidP="00EC1BFE">
      <w:pPr>
        <w:bidi w:val="0"/>
        <w:spacing w:line="480" w:lineRule="auto"/>
        <w:rPr>
          <w:rFonts w:asciiTheme="minorBidi" w:hAnsiTheme="minorBidi"/>
          <w:bCs/>
          <w:noProof/>
          <w:sz w:val="24"/>
          <w:szCs w:val="24"/>
          <w:lang w:bidi="ar-SY"/>
        </w:rPr>
      </w:pPr>
    </w:p>
    <w:p w:rsidR="000B46CD" w:rsidRDefault="000B46CD" w:rsidP="00EC1BFE">
      <w:pPr>
        <w:bidi w:val="0"/>
        <w:spacing w:line="480" w:lineRule="auto"/>
        <w:jc w:val="both"/>
        <w:rPr>
          <w:rFonts w:asciiTheme="minorBidi" w:hAnsiTheme="minorBidi"/>
          <w:b/>
          <w:bCs/>
          <w:noProof/>
          <w:sz w:val="24"/>
          <w:szCs w:val="24"/>
          <w:lang w:bidi="ar-SY"/>
        </w:rPr>
      </w:pPr>
    </w:p>
    <w:p w:rsidR="000B46CD" w:rsidRDefault="000B46CD" w:rsidP="000B46CD">
      <w:pPr>
        <w:bidi w:val="0"/>
        <w:spacing w:line="480" w:lineRule="auto"/>
        <w:jc w:val="both"/>
        <w:rPr>
          <w:rFonts w:asciiTheme="minorBidi" w:hAnsiTheme="minorBidi"/>
          <w:b/>
          <w:bCs/>
          <w:noProof/>
          <w:sz w:val="24"/>
          <w:szCs w:val="24"/>
          <w:lang w:bidi="ar-SY"/>
        </w:rPr>
      </w:pPr>
      <w:r w:rsidRPr="000B46CD">
        <w:rPr>
          <w:rFonts w:asciiTheme="minorBidi" w:hAnsiTheme="minorBidi"/>
          <w:sz w:val="24"/>
          <w:szCs w:val="24"/>
          <w:lang w:bidi="ar-SY"/>
        </w:rPr>
        <w:lastRenderedPageBreak/>
        <w:t xml:space="preserve">Abdulaziz </w:t>
      </w:r>
      <w:r>
        <w:rPr>
          <w:rFonts w:asciiTheme="minorBidi" w:hAnsiTheme="minorBidi"/>
          <w:sz w:val="24"/>
          <w:szCs w:val="24"/>
          <w:lang w:bidi="ar-SY"/>
        </w:rPr>
        <w:t xml:space="preserve">Ahmed </w:t>
      </w:r>
      <w:r w:rsidRPr="000B46CD">
        <w:rPr>
          <w:rFonts w:asciiTheme="minorBidi" w:hAnsiTheme="minorBidi"/>
          <w:sz w:val="24"/>
          <w:szCs w:val="24"/>
          <w:lang w:bidi="ar-SY"/>
        </w:rPr>
        <w:t>Samran</w:t>
      </w:r>
    </w:p>
    <w:p w:rsidR="000B46CD" w:rsidRDefault="000B46CD" w:rsidP="000B46CD">
      <w:pPr>
        <w:bidi w:val="0"/>
        <w:spacing w:line="480" w:lineRule="auto"/>
        <w:jc w:val="both"/>
        <w:rPr>
          <w:rFonts w:asciiTheme="minorBidi" w:hAnsiTheme="minorBidi"/>
          <w:b/>
          <w:bCs/>
          <w:noProof/>
          <w:sz w:val="24"/>
          <w:szCs w:val="24"/>
          <w:lang w:bidi="ar-SY"/>
        </w:rPr>
      </w:pPr>
      <w:r>
        <w:rPr>
          <w:rFonts w:asciiTheme="minorBidi" w:hAnsiTheme="minorBidi"/>
          <w:b/>
          <w:bCs/>
          <w:noProof/>
          <w:sz w:val="24"/>
          <w:szCs w:val="24"/>
          <w:lang w:bidi="ar-SY"/>
        </w:rPr>
        <w:t>(Corresponding address)</w:t>
      </w:r>
    </w:p>
    <w:p w:rsidR="008D0D8E" w:rsidRPr="000B46CD" w:rsidRDefault="006B18B6" w:rsidP="000B46CD">
      <w:pPr>
        <w:bidi w:val="0"/>
        <w:spacing w:line="480" w:lineRule="auto"/>
        <w:jc w:val="both"/>
        <w:rPr>
          <w:rFonts w:asciiTheme="minorBidi" w:hAnsiTheme="minorBidi"/>
          <w:sz w:val="24"/>
          <w:szCs w:val="24"/>
          <w:lang w:bidi="ar-SY"/>
        </w:rPr>
      </w:pPr>
      <w:r w:rsidRPr="000B46CD">
        <w:rPr>
          <w:rFonts w:asciiTheme="minorBidi" w:hAnsiTheme="minorBidi"/>
          <w:bCs/>
          <w:noProof/>
          <w:sz w:val="24"/>
          <w:szCs w:val="24"/>
          <w:lang w:bidi="ar-SY"/>
        </w:rPr>
        <w:t>Department of Restorative &amp; Prosthetic Dental Sciences, Faculty</w:t>
      </w:r>
      <w:r w:rsidR="007F55EC" w:rsidRPr="000B46CD">
        <w:rPr>
          <w:rFonts w:asciiTheme="minorBidi" w:hAnsiTheme="minorBidi"/>
          <w:bCs/>
          <w:noProof/>
          <w:sz w:val="24"/>
          <w:szCs w:val="24"/>
          <w:lang w:bidi="ar-SY"/>
        </w:rPr>
        <w:t xml:space="preserve"> of Dentistry, Dar AlUloom University</w:t>
      </w:r>
      <w:r w:rsidRPr="000B46CD">
        <w:rPr>
          <w:rFonts w:asciiTheme="minorBidi" w:hAnsiTheme="minorBidi"/>
          <w:sz w:val="24"/>
          <w:szCs w:val="24"/>
          <w:lang w:bidi="ar-SY"/>
        </w:rPr>
        <w:t xml:space="preserve">, </w:t>
      </w:r>
      <w:r w:rsidR="00336875" w:rsidRPr="000B46CD">
        <w:rPr>
          <w:rFonts w:asciiTheme="minorBidi" w:hAnsiTheme="minorBidi"/>
          <w:sz w:val="24"/>
          <w:szCs w:val="24"/>
          <w:lang w:val="da-DK" w:bidi="ar-SY"/>
        </w:rPr>
        <w:t>Al Mizan St</w:t>
      </w:r>
      <w:r w:rsidR="00CE5AB5" w:rsidRPr="000B46CD">
        <w:rPr>
          <w:rFonts w:asciiTheme="minorBidi" w:hAnsiTheme="minorBidi"/>
          <w:sz w:val="24"/>
          <w:szCs w:val="24"/>
          <w:lang w:val="da-DK" w:bidi="ar-SY"/>
        </w:rPr>
        <w:t>reet</w:t>
      </w:r>
      <w:r w:rsidRPr="000B46CD">
        <w:rPr>
          <w:rFonts w:asciiTheme="minorBidi" w:hAnsiTheme="minorBidi"/>
          <w:sz w:val="24"/>
          <w:szCs w:val="24"/>
          <w:lang w:val="da-DK" w:bidi="ar-SY"/>
        </w:rPr>
        <w:t xml:space="preserve">, </w:t>
      </w:r>
      <w:r w:rsidR="00336875" w:rsidRPr="000B46CD">
        <w:rPr>
          <w:rFonts w:asciiTheme="minorBidi" w:hAnsiTheme="minorBidi"/>
          <w:sz w:val="24"/>
          <w:szCs w:val="24"/>
          <w:lang w:val="da-DK" w:bidi="ar-SY"/>
        </w:rPr>
        <w:t>Riyadh 13314</w:t>
      </w:r>
      <w:r w:rsidRPr="000B46CD">
        <w:rPr>
          <w:rFonts w:asciiTheme="minorBidi" w:hAnsiTheme="minorBidi"/>
          <w:sz w:val="24"/>
          <w:szCs w:val="24"/>
          <w:lang w:val="da-DK" w:bidi="ar-SY"/>
        </w:rPr>
        <w:t xml:space="preserve">, </w:t>
      </w:r>
      <w:r w:rsidR="00336875" w:rsidRPr="000B46CD">
        <w:rPr>
          <w:rFonts w:asciiTheme="minorBidi" w:hAnsiTheme="minorBidi"/>
          <w:sz w:val="24"/>
          <w:szCs w:val="24"/>
          <w:lang w:val="da-DK" w:bidi="ar-SY"/>
        </w:rPr>
        <w:t>Saudi Arabia</w:t>
      </w:r>
      <w:r w:rsidRPr="000B46CD">
        <w:rPr>
          <w:rFonts w:asciiTheme="minorBidi" w:hAnsiTheme="minorBidi"/>
          <w:sz w:val="24"/>
          <w:szCs w:val="24"/>
          <w:lang w:val="da-DK" w:bidi="ar-SY"/>
        </w:rPr>
        <w:t>- Phone</w:t>
      </w:r>
      <w:r w:rsidR="008D0D8E" w:rsidRPr="000B46CD">
        <w:rPr>
          <w:rFonts w:asciiTheme="minorBidi" w:hAnsiTheme="minorBidi"/>
          <w:sz w:val="24"/>
          <w:szCs w:val="24"/>
          <w:lang w:bidi="ar-SY"/>
        </w:rPr>
        <w:t>.: +</w:t>
      </w:r>
      <w:r w:rsidR="00336875" w:rsidRPr="000B46CD">
        <w:rPr>
          <w:rFonts w:asciiTheme="minorBidi" w:hAnsiTheme="minorBidi"/>
          <w:sz w:val="24"/>
          <w:szCs w:val="24"/>
          <w:lang w:bidi="ar-SY"/>
        </w:rPr>
        <w:t>966 11 4949000</w:t>
      </w:r>
      <w:r w:rsidR="008D0D8E" w:rsidRPr="000B46CD">
        <w:rPr>
          <w:rFonts w:asciiTheme="minorBidi" w:hAnsiTheme="minorBidi"/>
          <w:sz w:val="24"/>
          <w:szCs w:val="24"/>
          <w:lang w:bidi="ar-SY"/>
        </w:rPr>
        <w:t>; Fax: +</w:t>
      </w:r>
      <w:r w:rsidR="00336875" w:rsidRPr="000B46CD">
        <w:rPr>
          <w:rFonts w:asciiTheme="minorBidi" w:hAnsiTheme="minorBidi"/>
          <w:sz w:val="24"/>
          <w:szCs w:val="24"/>
          <w:lang w:bidi="ar-SY"/>
        </w:rPr>
        <w:t>966 11 4949490</w:t>
      </w:r>
    </w:p>
    <w:p w:rsidR="008D0D8E" w:rsidRPr="000B46CD" w:rsidRDefault="008D0D8E" w:rsidP="00EC1BFE">
      <w:pPr>
        <w:bidi w:val="0"/>
        <w:spacing w:line="480" w:lineRule="auto"/>
        <w:jc w:val="both"/>
        <w:rPr>
          <w:rFonts w:asciiTheme="minorBidi" w:hAnsiTheme="minorBidi"/>
          <w:sz w:val="24"/>
          <w:szCs w:val="24"/>
          <w:lang w:bidi="ar-SY"/>
        </w:rPr>
      </w:pPr>
      <w:r w:rsidRPr="000B46CD">
        <w:rPr>
          <w:rFonts w:asciiTheme="minorBidi" w:hAnsiTheme="minorBidi"/>
          <w:sz w:val="24"/>
          <w:szCs w:val="24"/>
          <w:lang w:bidi="ar-SY"/>
        </w:rPr>
        <w:t xml:space="preserve">E-mail address: </w:t>
      </w:r>
      <w:hyperlink r:id="rId7" w:history="1">
        <w:r w:rsidR="00336875" w:rsidRPr="000B46CD">
          <w:rPr>
            <w:rStyle w:val="Hyperlink"/>
            <w:rFonts w:asciiTheme="minorBidi" w:hAnsiTheme="minorBidi"/>
            <w:sz w:val="24"/>
            <w:szCs w:val="24"/>
            <w:lang w:bidi="ar-SY"/>
          </w:rPr>
          <w:t>asamran@dau.edu.sa</w:t>
        </w:r>
      </w:hyperlink>
      <w:r w:rsidR="00336875" w:rsidRPr="000B46CD">
        <w:rPr>
          <w:rFonts w:asciiTheme="minorBidi" w:hAnsiTheme="minorBidi"/>
          <w:sz w:val="24"/>
          <w:szCs w:val="24"/>
          <w:lang w:bidi="ar-SY"/>
        </w:rPr>
        <w:t xml:space="preserve"> </w:t>
      </w:r>
      <w:r w:rsidRPr="000B46CD">
        <w:rPr>
          <w:rFonts w:asciiTheme="minorBidi" w:hAnsiTheme="minorBidi"/>
          <w:sz w:val="24"/>
          <w:szCs w:val="24"/>
          <w:lang w:bidi="ar-SY"/>
        </w:rPr>
        <w:t xml:space="preserve">, </w:t>
      </w:r>
      <w:hyperlink r:id="rId8" w:history="1">
        <w:r w:rsidRPr="000B46CD">
          <w:rPr>
            <w:rStyle w:val="Hyperlink"/>
            <w:rFonts w:asciiTheme="minorBidi" w:hAnsiTheme="minorBidi"/>
            <w:sz w:val="24"/>
            <w:szCs w:val="24"/>
            <w:lang w:bidi="ar-SY"/>
          </w:rPr>
          <w:t>aasamran@gmail.com</w:t>
        </w:r>
      </w:hyperlink>
      <w:r w:rsidRPr="000B46CD">
        <w:rPr>
          <w:rFonts w:asciiTheme="minorBidi" w:hAnsiTheme="minorBidi"/>
          <w:sz w:val="24"/>
          <w:szCs w:val="24"/>
          <w:lang w:bidi="ar-SY"/>
        </w:rPr>
        <w:t xml:space="preserve">  </w:t>
      </w:r>
    </w:p>
    <w:p w:rsidR="00E86F32" w:rsidRPr="000B46CD" w:rsidRDefault="007F55EC" w:rsidP="00EC1BFE">
      <w:pPr>
        <w:tabs>
          <w:tab w:val="left" w:pos="1965"/>
        </w:tabs>
        <w:bidi w:val="0"/>
        <w:spacing w:line="480" w:lineRule="auto"/>
        <w:rPr>
          <w:rFonts w:asciiTheme="minorBidi" w:hAnsiTheme="minorBidi"/>
          <w:sz w:val="24"/>
          <w:szCs w:val="24"/>
        </w:rPr>
      </w:pPr>
      <w:r w:rsidRPr="000B46CD">
        <w:rPr>
          <w:rFonts w:asciiTheme="minorBidi" w:hAnsiTheme="minorBidi"/>
          <w:sz w:val="24"/>
          <w:szCs w:val="24"/>
        </w:rPr>
        <w:tab/>
      </w:r>
    </w:p>
    <w:p w:rsidR="00CE5AB5" w:rsidRDefault="00CE5AB5" w:rsidP="00EC1BFE">
      <w:pPr>
        <w:bidi w:val="0"/>
        <w:spacing w:line="480" w:lineRule="auto"/>
        <w:rPr>
          <w:rFonts w:asciiTheme="minorBidi" w:hAnsiTheme="minorBidi"/>
          <w:sz w:val="24"/>
          <w:szCs w:val="24"/>
        </w:rPr>
      </w:pPr>
    </w:p>
    <w:p w:rsidR="000B46CD" w:rsidRDefault="000B46CD" w:rsidP="000B46CD">
      <w:pPr>
        <w:bidi w:val="0"/>
        <w:spacing w:line="480" w:lineRule="auto"/>
        <w:rPr>
          <w:rFonts w:asciiTheme="minorBidi" w:hAnsiTheme="minorBidi"/>
          <w:sz w:val="24"/>
          <w:szCs w:val="24"/>
        </w:rPr>
      </w:pPr>
    </w:p>
    <w:p w:rsidR="000B46CD" w:rsidRPr="000B46CD" w:rsidRDefault="000B46CD" w:rsidP="000B46CD">
      <w:pPr>
        <w:bidi w:val="0"/>
        <w:spacing w:line="480" w:lineRule="auto"/>
        <w:rPr>
          <w:rFonts w:asciiTheme="minorBidi" w:hAnsiTheme="minorBidi"/>
          <w:sz w:val="24"/>
          <w:szCs w:val="24"/>
        </w:rPr>
      </w:pPr>
    </w:p>
    <w:p w:rsidR="00E86F32" w:rsidRPr="000B46CD" w:rsidRDefault="00E86F32" w:rsidP="00EC1BFE">
      <w:pPr>
        <w:bidi w:val="0"/>
        <w:spacing w:line="480" w:lineRule="auto"/>
        <w:rPr>
          <w:rFonts w:asciiTheme="minorBidi" w:hAnsiTheme="minorBidi"/>
          <w:sz w:val="24"/>
          <w:szCs w:val="24"/>
        </w:rPr>
      </w:pPr>
      <w:r w:rsidRPr="000B46CD">
        <w:rPr>
          <w:rFonts w:asciiTheme="minorBidi" w:hAnsiTheme="minorBidi"/>
          <w:sz w:val="24"/>
          <w:szCs w:val="24"/>
        </w:rPr>
        <w:t>Acknowledgement:</w:t>
      </w:r>
    </w:p>
    <w:p w:rsidR="006A09BB" w:rsidRPr="000B46CD" w:rsidRDefault="00E86F32" w:rsidP="00EC1BFE">
      <w:pPr>
        <w:bidi w:val="0"/>
        <w:spacing w:line="480" w:lineRule="auto"/>
        <w:rPr>
          <w:rFonts w:asciiTheme="minorBidi" w:hAnsiTheme="minorBidi"/>
          <w:sz w:val="24"/>
          <w:szCs w:val="24"/>
        </w:rPr>
      </w:pPr>
      <w:r w:rsidRPr="000B46CD">
        <w:rPr>
          <w:rFonts w:asciiTheme="minorBidi" w:hAnsiTheme="minorBidi"/>
          <w:sz w:val="24"/>
          <w:szCs w:val="24"/>
        </w:rPr>
        <w:t>"The authors deny any conflicts of interest".</w:t>
      </w:r>
    </w:p>
    <w:sectPr w:rsidR="006A09BB" w:rsidRPr="000B46CD" w:rsidSect="00EC1BFE">
      <w:footerReference w:type="default" r:id="rId9"/>
      <w:pgSz w:w="11906" w:h="16838"/>
      <w:pgMar w:top="1123" w:right="1123" w:bottom="1123" w:left="112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52" w:rsidRDefault="00235C52" w:rsidP="007F55EC">
      <w:pPr>
        <w:spacing w:after="0" w:line="240" w:lineRule="auto"/>
      </w:pPr>
      <w:r>
        <w:separator/>
      </w:r>
    </w:p>
  </w:endnote>
  <w:endnote w:type="continuationSeparator" w:id="0">
    <w:p w:rsidR="00235C52" w:rsidRDefault="00235C52" w:rsidP="007F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69209449"/>
      <w:docPartObj>
        <w:docPartGallery w:val="Page Numbers (Bottom of Page)"/>
        <w:docPartUnique/>
      </w:docPartObj>
    </w:sdtPr>
    <w:sdtEndPr/>
    <w:sdtContent>
      <w:p w:rsidR="007F55EC" w:rsidRDefault="007F55E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A87" w:rsidRPr="00BC6A87">
          <w:rPr>
            <w:noProof/>
            <w:rtl/>
            <w:lang w:val="de-DE"/>
          </w:rPr>
          <w:t>1</w:t>
        </w:r>
        <w:r>
          <w:fldChar w:fldCharType="end"/>
        </w:r>
      </w:p>
    </w:sdtContent>
  </w:sdt>
  <w:p w:rsidR="007F55EC" w:rsidRDefault="007F55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52" w:rsidRDefault="00235C52" w:rsidP="007F55EC">
      <w:pPr>
        <w:spacing w:after="0" w:line="240" w:lineRule="auto"/>
      </w:pPr>
      <w:r>
        <w:separator/>
      </w:r>
    </w:p>
  </w:footnote>
  <w:footnote w:type="continuationSeparator" w:id="0">
    <w:p w:rsidR="00235C52" w:rsidRDefault="00235C52" w:rsidP="007F5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D4"/>
    <w:rsid w:val="00060A98"/>
    <w:rsid w:val="00087823"/>
    <w:rsid w:val="000A4624"/>
    <w:rsid w:val="000B46CD"/>
    <w:rsid w:val="000F40BF"/>
    <w:rsid w:val="00127696"/>
    <w:rsid w:val="00235C52"/>
    <w:rsid w:val="002449A8"/>
    <w:rsid w:val="00252CE0"/>
    <w:rsid w:val="00290D79"/>
    <w:rsid w:val="00336875"/>
    <w:rsid w:val="00343826"/>
    <w:rsid w:val="00350E7E"/>
    <w:rsid w:val="0042709F"/>
    <w:rsid w:val="00522B82"/>
    <w:rsid w:val="00525618"/>
    <w:rsid w:val="005F2747"/>
    <w:rsid w:val="006824C7"/>
    <w:rsid w:val="006A09BB"/>
    <w:rsid w:val="006B18B6"/>
    <w:rsid w:val="007F55EC"/>
    <w:rsid w:val="0081009C"/>
    <w:rsid w:val="00846311"/>
    <w:rsid w:val="00846CD4"/>
    <w:rsid w:val="00887E60"/>
    <w:rsid w:val="008C1D50"/>
    <w:rsid w:val="008D0D8E"/>
    <w:rsid w:val="00902315"/>
    <w:rsid w:val="00AD13F5"/>
    <w:rsid w:val="00B435D8"/>
    <w:rsid w:val="00BC6A87"/>
    <w:rsid w:val="00C950F8"/>
    <w:rsid w:val="00CA69B9"/>
    <w:rsid w:val="00CE5AB5"/>
    <w:rsid w:val="00D665C6"/>
    <w:rsid w:val="00D95134"/>
    <w:rsid w:val="00DD3B3F"/>
    <w:rsid w:val="00E75BD9"/>
    <w:rsid w:val="00E86F32"/>
    <w:rsid w:val="00EA7219"/>
    <w:rsid w:val="00EC1BFE"/>
    <w:rsid w:val="00F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35D8"/>
    <w:pPr>
      <w:bidi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023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0D8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23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F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5EC"/>
  </w:style>
  <w:style w:type="paragraph" w:styleId="Fuzeile">
    <w:name w:val="footer"/>
    <w:basedOn w:val="Standard"/>
    <w:link w:val="FuzeileZchn"/>
    <w:uiPriority w:val="99"/>
    <w:unhideWhenUsed/>
    <w:rsid w:val="007F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35D8"/>
    <w:pPr>
      <w:bidi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023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0D8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23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F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5EC"/>
  </w:style>
  <w:style w:type="paragraph" w:styleId="Fuzeile">
    <w:name w:val="footer"/>
    <w:basedOn w:val="Standard"/>
    <w:link w:val="FuzeileZchn"/>
    <w:uiPriority w:val="99"/>
    <w:unhideWhenUsed/>
    <w:rsid w:val="007F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amr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amran@dau.edu.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11</cp:revision>
  <dcterms:created xsi:type="dcterms:W3CDTF">2016-09-03T07:20:00Z</dcterms:created>
  <dcterms:modified xsi:type="dcterms:W3CDTF">2016-11-14T06:50:00Z</dcterms:modified>
</cp:coreProperties>
</file>