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0BF" w:rsidRPr="00E57879" w:rsidRDefault="006350BF" w:rsidP="006350B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/>
          <w:color w:val="212121"/>
          <w:sz w:val="22"/>
          <w:szCs w:val="22"/>
          <w:lang w:val="pt-BR"/>
        </w:rPr>
      </w:pPr>
      <w:r w:rsidRPr="00E57879">
        <w:rPr>
          <w:rFonts w:ascii="Arial" w:hAnsi="Arial" w:cs="Arial"/>
          <w:b/>
          <w:color w:val="212121"/>
          <w:sz w:val="22"/>
          <w:szCs w:val="22"/>
          <w:lang w:val="en"/>
        </w:rPr>
        <w:t xml:space="preserve">Intrusion of upper molars with mini-implants for open bite correction is </w:t>
      </w:r>
      <w:proofErr w:type="gramStart"/>
      <w:r w:rsidRPr="00E57879">
        <w:rPr>
          <w:rFonts w:ascii="Arial" w:hAnsi="Arial" w:cs="Arial"/>
          <w:b/>
          <w:color w:val="212121"/>
          <w:sz w:val="22"/>
          <w:szCs w:val="22"/>
          <w:lang w:val="en"/>
        </w:rPr>
        <w:t>effective?</w:t>
      </w:r>
      <w:proofErr w:type="gramEnd"/>
      <w:r w:rsidRPr="00E57879">
        <w:rPr>
          <w:rFonts w:ascii="Arial" w:hAnsi="Arial" w:cs="Arial"/>
          <w:b/>
          <w:color w:val="212121"/>
          <w:sz w:val="22"/>
          <w:szCs w:val="22"/>
          <w:lang w:val="en"/>
        </w:rPr>
        <w:t xml:space="preserve"> </w:t>
      </w:r>
      <w:r w:rsidRPr="00E57879">
        <w:rPr>
          <w:rFonts w:ascii="Arial" w:hAnsi="Arial" w:cs="Arial"/>
          <w:b/>
          <w:color w:val="212121"/>
          <w:sz w:val="22"/>
          <w:szCs w:val="22"/>
          <w:lang w:val="pt-BR"/>
        </w:rPr>
        <w:t xml:space="preserve">A </w:t>
      </w:r>
      <w:proofErr w:type="spellStart"/>
      <w:r w:rsidRPr="00E57879">
        <w:rPr>
          <w:rFonts w:ascii="Arial" w:hAnsi="Arial" w:cs="Arial"/>
          <w:b/>
          <w:color w:val="212121"/>
          <w:sz w:val="22"/>
          <w:szCs w:val="22"/>
          <w:lang w:val="pt-BR"/>
        </w:rPr>
        <w:t>systematic</w:t>
      </w:r>
      <w:proofErr w:type="spellEnd"/>
      <w:r w:rsidRPr="00E57879">
        <w:rPr>
          <w:rFonts w:ascii="Arial" w:hAnsi="Arial" w:cs="Arial"/>
          <w:b/>
          <w:color w:val="212121"/>
          <w:sz w:val="22"/>
          <w:szCs w:val="22"/>
          <w:lang w:val="pt-BR"/>
        </w:rPr>
        <w:t xml:space="preserve"> </w:t>
      </w:r>
      <w:proofErr w:type="spellStart"/>
      <w:r w:rsidRPr="00E57879">
        <w:rPr>
          <w:rFonts w:ascii="Arial" w:hAnsi="Arial" w:cs="Arial"/>
          <w:b/>
          <w:color w:val="212121"/>
          <w:sz w:val="22"/>
          <w:szCs w:val="22"/>
          <w:lang w:val="pt-BR"/>
        </w:rPr>
        <w:t>review</w:t>
      </w:r>
      <w:proofErr w:type="spellEnd"/>
    </w:p>
    <w:p w:rsidR="00A65EA7" w:rsidRPr="00E57879" w:rsidRDefault="00A65EA7" w:rsidP="00A65EA7">
      <w:pPr>
        <w:suppressAutoHyphens w:val="0"/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sz w:val="22"/>
          <w:szCs w:val="22"/>
          <w:lang w:val="pt-BR" w:eastAsia="pt-BR"/>
        </w:rPr>
      </w:pPr>
    </w:p>
    <w:p w:rsidR="00A65EA7" w:rsidRPr="00E57879" w:rsidRDefault="00A65EA7" w:rsidP="00A65EA7">
      <w:pPr>
        <w:spacing w:line="480" w:lineRule="auto"/>
        <w:jc w:val="both"/>
        <w:rPr>
          <w:rFonts w:ascii="Arial" w:hAnsi="Arial" w:cs="Arial"/>
          <w:sz w:val="22"/>
          <w:szCs w:val="22"/>
          <w:lang w:val="pt-BR"/>
        </w:rPr>
      </w:pPr>
      <w:proofErr w:type="spellStart"/>
      <w:r w:rsidRPr="00E57879">
        <w:rPr>
          <w:rFonts w:ascii="Arial" w:hAnsi="Arial" w:cs="Arial"/>
          <w:sz w:val="22"/>
          <w:szCs w:val="22"/>
          <w:lang w:val="pt-BR"/>
        </w:rPr>
        <w:t>Aut</w:t>
      </w:r>
      <w:r w:rsidR="00871C9A" w:rsidRPr="00E57879">
        <w:rPr>
          <w:rFonts w:ascii="Arial" w:hAnsi="Arial" w:cs="Arial"/>
          <w:sz w:val="22"/>
          <w:szCs w:val="22"/>
          <w:lang w:val="pt-BR"/>
        </w:rPr>
        <w:t>h</w:t>
      </w:r>
      <w:r w:rsidRPr="00E57879">
        <w:rPr>
          <w:rFonts w:ascii="Arial" w:hAnsi="Arial" w:cs="Arial"/>
          <w:sz w:val="22"/>
          <w:szCs w:val="22"/>
          <w:lang w:val="pt-BR"/>
        </w:rPr>
        <w:t>ors</w:t>
      </w:r>
      <w:proofErr w:type="spellEnd"/>
    </w:p>
    <w:p w:rsidR="00CF7D9F" w:rsidRPr="00E57879" w:rsidRDefault="00DC4955" w:rsidP="00A65EA7">
      <w:pPr>
        <w:spacing w:line="480" w:lineRule="auto"/>
        <w:jc w:val="both"/>
        <w:rPr>
          <w:rFonts w:ascii="Arial" w:hAnsi="Arial" w:cs="Arial"/>
          <w:sz w:val="22"/>
          <w:szCs w:val="22"/>
          <w:vertAlign w:val="superscript"/>
          <w:lang w:val="pt-BR"/>
        </w:rPr>
      </w:pPr>
      <w:r w:rsidRPr="00E57879">
        <w:rPr>
          <w:rFonts w:ascii="Arial" w:hAnsi="Arial" w:cs="Arial"/>
          <w:sz w:val="22"/>
          <w:szCs w:val="22"/>
          <w:lang w:val="pt-BR"/>
        </w:rPr>
        <w:t>Ana de Lourdes Sá de L</w:t>
      </w:r>
      <w:r w:rsidR="00AE653B" w:rsidRPr="00E57879">
        <w:rPr>
          <w:rFonts w:ascii="Arial" w:hAnsi="Arial" w:cs="Arial"/>
          <w:sz w:val="22"/>
          <w:szCs w:val="22"/>
          <w:lang w:val="pt-BR"/>
        </w:rPr>
        <w:t>IRA</w:t>
      </w:r>
      <w:r w:rsidR="00CF7D9F" w:rsidRPr="00E57879">
        <w:rPr>
          <w:rFonts w:ascii="Arial" w:hAnsi="Arial" w:cs="Arial"/>
          <w:sz w:val="22"/>
          <w:szCs w:val="22"/>
          <w:vertAlign w:val="superscript"/>
          <w:lang w:val="pt-BR"/>
        </w:rPr>
        <w:t>1</w:t>
      </w:r>
    </w:p>
    <w:p w:rsidR="00AE653B" w:rsidRPr="00E57879" w:rsidRDefault="00AE653B" w:rsidP="00AE653B">
      <w:pPr>
        <w:pStyle w:val="Corpodetexto"/>
        <w:spacing w:line="360" w:lineRule="auto"/>
        <w:rPr>
          <w:rFonts w:ascii="Arial" w:hAnsi="Arial" w:cs="Arial"/>
          <w:sz w:val="22"/>
          <w:szCs w:val="22"/>
          <w:vertAlign w:val="superscript"/>
        </w:rPr>
      </w:pPr>
      <w:r w:rsidRPr="00E57879">
        <w:rPr>
          <w:rFonts w:ascii="Arial" w:hAnsi="Arial" w:cs="Arial"/>
          <w:sz w:val="22"/>
          <w:szCs w:val="22"/>
        </w:rPr>
        <w:t>Gustavo Pinho NASCIMENTO</w:t>
      </w:r>
      <w:r w:rsidR="00C54E2E">
        <w:rPr>
          <w:rFonts w:ascii="Arial" w:hAnsi="Arial" w:cs="Arial"/>
          <w:sz w:val="22"/>
          <w:szCs w:val="22"/>
          <w:vertAlign w:val="superscript"/>
        </w:rPr>
        <w:t>2</w:t>
      </w:r>
    </w:p>
    <w:p w:rsidR="006350BF" w:rsidRPr="00E57879" w:rsidRDefault="006350BF" w:rsidP="00AE653B">
      <w:pPr>
        <w:pStyle w:val="Corpodetexto"/>
        <w:spacing w:line="360" w:lineRule="auto"/>
        <w:rPr>
          <w:rFonts w:ascii="Arial" w:hAnsi="Arial" w:cs="Arial"/>
          <w:sz w:val="22"/>
          <w:szCs w:val="22"/>
        </w:rPr>
      </w:pPr>
      <w:proofErr w:type="spellStart"/>
      <w:r w:rsidRPr="00E57879">
        <w:rPr>
          <w:rFonts w:ascii="Arial" w:hAnsi="Arial" w:cs="Arial"/>
          <w:sz w:val="22"/>
          <w:szCs w:val="22"/>
        </w:rPr>
        <w:t>Tennesse</w:t>
      </w:r>
      <w:proofErr w:type="spellEnd"/>
      <w:r w:rsidRPr="00E57879">
        <w:rPr>
          <w:rFonts w:ascii="Arial" w:hAnsi="Arial" w:cs="Arial"/>
          <w:sz w:val="22"/>
          <w:szCs w:val="22"/>
        </w:rPr>
        <w:t xml:space="preserve"> Felipe Costa FREITAS</w:t>
      </w:r>
      <w:r w:rsidR="00C54E2E">
        <w:rPr>
          <w:rFonts w:ascii="Arial" w:hAnsi="Arial" w:cs="Arial"/>
          <w:sz w:val="22"/>
          <w:szCs w:val="22"/>
          <w:vertAlign w:val="superscript"/>
        </w:rPr>
        <w:t>2</w:t>
      </w:r>
    </w:p>
    <w:p w:rsidR="00A65EA7" w:rsidRPr="00E57879" w:rsidRDefault="00A65EA7" w:rsidP="00A65EA7">
      <w:pPr>
        <w:spacing w:line="480" w:lineRule="auto"/>
        <w:ind w:left="284" w:hanging="284"/>
        <w:jc w:val="both"/>
        <w:rPr>
          <w:rFonts w:ascii="Arial" w:hAnsi="Arial" w:cs="Arial"/>
          <w:sz w:val="22"/>
          <w:szCs w:val="22"/>
          <w:lang w:val="pt-BR"/>
        </w:rPr>
      </w:pPr>
    </w:p>
    <w:p w:rsidR="00E57879" w:rsidRPr="00C54E2E" w:rsidRDefault="00E57879" w:rsidP="00E57879">
      <w:pPr>
        <w:spacing w:line="480" w:lineRule="auto"/>
        <w:ind w:left="142" w:hanging="142"/>
        <w:jc w:val="both"/>
        <w:rPr>
          <w:rFonts w:ascii="Arial" w:hAnsi="Arial" w:cs="Arial"/>
          <w:sz w:val="22"/>
          <w:szCs w:val="22"/>
        </w:rPr>
      </w:pPr>
      <w:r w:rsidRPr="00C54E2E">
        <w:rPr>
          <w:rFonts w:ascii="Arial" w:hAnsi="Arial" w:cs="Arial"/>
          <w:color w:val="212121"/>
          <w:sz w:val="22"/>
          <w:szCs w:val="22"/>
          <w:vertAlign w:val="superscript"/>
        </w:rPr>
        <w:t>1</w:t>
      </w:r>
      <w:r w:rsidRPr="00C54E2E">
        <w:rPr>
          <w:rFonts w:ascii="Arial" w:hAnsi="Arial" w:cs="Arial"/>
          <w:sz w:val="22"/>
          <w:szCs w:val="22"/>
        </w:rPr>
        <w:t xml:space="preserve">Universidade Estadual do Piauí – UESPI, School of Dentistry, </w:t>
      </w:r>
      <w:r w:rsidR="00C54E2E" w:rsidRPr="00C54E2E">
        <w:rPr>
          <w:rFonts w:ascii="Arial" w:hAnsi="Arial" w:cs="Arial"/>
          <w:sz w:val="22"/>
          <w:szCs w:val="22"/>
        </w:rPr>
        <w:t xml:space="preserve">Professor of the </w:t>
      </w:r>
      <w:bookmarkStart w:id="0" w:name="_GoBack"/>
      <w:bookmarkEnd w:id="0"/>
      <w:r w:rsidRPr="00C54E2E">
        <w:rPr>
          <w:rFonts w:ascii="Arial" w:hAnsi="Arial" w:cs="Arial"/>
          <w:sz w:val="22"/>
          <w:szCs w:val="22"/>
        </w:rPr>
        <w:t xml:space="preserve">Department of Clinical Dentistry, Area of Integrated Clinic, Parnaíba, PI, </w:t>
      </w:r>
      <w:proofErr w:type="gramStart"/>
      <w:r w:rsidRPr="00C54E2E">
        <w:rPr>
          <w:rFonts w:ascii="Arial" w:hAnsi="Arial" w:cs="Arial"/>
          <w:sz w:val="22"/>
          <w:szCs w:val="22"/>
        </w:rPr>
        <w:t>Brazil</w:t>
      </w:r>
      <w:proofErr w:type="gramEnd"/>
      <w:r w:rsidR="00C54E2E" w:rsidRPr="00C54E2E">
        <w:rPr>
          <w:rFonts w:ascii="Arial" w:hAnsi="Arial" w:cs="Arial"/>
          <w:sz w:val="22"/>
          <w:szCs w:val="22"/>
        </w:rPr>
        <w:t xml:space="preserve">. ORCID: </w:t>
      </w:r>
      <w:hyperlink r:id="rId4" w:history="1">
        <w:r w:rsidR="00C54E2E" w:rsidRPr="00C54E2E">
          <w:rPr>
            <w:rStyle w:val="Hyperlink"/>
            <w:rFonts w:ascii="Arial" w:hAnsi="Arial" w:cs="Arial"/>
            <w:sz w:val="22"/>
            <w:szCs w:val="22"/>
          </w:rPr>
          <w:t>https://orcid.org/0000-0002-9299-1416</w:t>
        </w:r>
      </w:hyperlink>
      <w:r w:rsidR="00C54E2E" w:rsidRPr="00C54E2E">
        <w:rPr>
          <w:rFonts w:ascii="Arial" w:hAnsi="Arial" w:cs="Arial"/>
          <w:sz w:val="22"/>
          <w:szCs w:val="22"/>
        </w:rPr>
        <w:t>.</w:t>
      </w:r>
    </w:p>
    <w:p w:rsidR="00C54E2E" w:rsidRPr="00C54E2E" w:rsidRDefault="00C54E2E" w:rsidP="00E57879">
      <w:pPr>
        <w:spacing w:line="480" w:lineRule="auto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212121"/>
          <w:sz w:val="22"/>
          <w:szCs w:val="22"/>
          <w:vertAlign w:val="superscript"/>
        </w:rPr>
        <w:t>2</w:t>
      </w:r>
      <w:r w:rsidRPr="00C54E2E">
        <w:rPr>
          <w:rFonts w:ascii="Arial" w:hAnsi="Arial" w:cs="Arial"/>
          <w:sz w:val="22"/>
          <w:szCs w:val="22"/>
        </w:rPr>
        <w:t xml:space="preserve">Universidade </w:t>
      </w:r>
      <w:proofErr w:type="spellStart"/>
      <w:r w:rsidRPr="00C54E2E">
        <w:rPr>
          <w:rFonts w:ascii="Arial" w:hAnsi="Arial" w:cs="Arial"/>
          <w:sz w:val="22"/>
          <w:szCs w:val="22"/>
        </w:rPr>
        <w:t>Estadual</w:t>
      </w:r>
      <w:proofErr w:type="spellEnd"/>
      <w:r w:rsidRPr="00C54E2E">
        <w:rPr>
          <w:rFonts w:ascii="Arial" w:hAnsi="Arial" w:cs="Arial"/>
          <w:sz w:val="22"/>
          <w:szCs w:val="22"/>
        </w:rPr>
        <w:t xml:space="preserve"> do </w:t>
      </w:r>
      <w:proofErr w:type="spellStart"/>
      <w:r w:rsidRPr="00C54E2E">
        <w:rPr>
          <w:rFonts w:ascii="Arial" w:hAnsi="Arial" w:cs="Arial"/>
          <w:sz w:val="22"/>
          <w:szCs w:val="22"/>
        </w:rPr>
        <w:t>Piauí</w:t>
      </w:r>
      <w:proofErr w:type="spellEnd"/>
      <w:r w:rsidRPr="00C54E2E">
        <w:rPr>
          <w:rFonts w:ascii="Arial" w:hAnsi="Arial" w:cs="Arial"/>
          <w:sz w:val="22"/>
          <w:szCs w:val="22"/>
        </w:rPr>
        <w:t xml:space="preserve"> – UESPI, </w:t>
      </w:r>
      <w:r>
        <w:rPr>
          <w:rFonts w:ascii="Arial" w:hAnsi="Arial" w:cs="Arial"/>
          <w:sz w:val="22"/>
          <w:szCs w:val="22"/>
        </w:rPr>
        <w:t xml:space="preserve">Students of the </w:t>
      </w:r>
      <w:r w:rsidRPr="00C54E2E">
        <w:rPr>
          <w:rFonts w:ascii="Arial" w:hAnsi="Arial" w:cs="Arial"/>
          <w:sz w:val="22"/>
          <w:szCs w:val="22"/>
        </w:rPr>
        <w:t xml:space="preserve">School of Dentistry, Department of Clinical Dentistry, Area of Integrated Clinic, </w:t>
      </w:r>
      <w:proofErr w:type="spellStart"/>
      <w:r w:rsidRPr="00C54E2E">
        <w:rPr>
          <w:rFonts w:ascii="Arial" w:hAnsi="Arial" w:cs="Arial"/>
          <w:sz w:val="22"/>
          <w:szCs w:val="22"/>
        </w:rPr>
        <w:t>Parnaíba</w:t>
      </w:r>
      <w:proofErr w:type="spellEnd"/>
      <w:r w:rsidRPr="00C54E2E">
        <w:rPr>
          <w:rFonts w:ascii="Arial" w:hAnsi="Arial" w:cs="Arial"/>
          <w:sz w:val="22"/>
          <w:szCs w:val="22"/>
        </w:rPr>
        <w:t xml:space="preserve">, PI, </w:t>
      </w:r>
      <w:proofErr w:type="gramStart"/>
      <w:r w:rsidRPr="00C54E2E">
        <w:rPr>
          <w:rFonts w:ascii="Arial" w:hAnsi="Arial" w:cs="Arial"/>
          <w:sz w:val="22"/>
          <w:szCs w:val="22"/>
        </w:rPr>
        <w:t>Brazil</w:t>
      </w:r>
      <w:proofErr w:type="gramEnd"/>
      <w:r w:rsidRPr="00C54E2E">
        <w:rPr>
          <w:rFonts w:ascii="Arial" w:hAnsi="Arial" w:cs="Arial"/>
          <w:sz w:val="22"/>
          <w:szCs w:val="22"/>
        </w:rPr>
        <w:t>.</w:t>
      </w:r>
    </w:p>
    <w:p w:rsidR="00C54E2E" w:rsidRPr="00C54E2E" w:rsidRDefault="00C54E2E" w:rsidP="00E57879">
      <w:pPr>
        <w:spacing w:line="480" w:lineRule="auto"/>
        <w:ind w:left="142" w:hanging="142"/>
        <w:jc w:val="both"/>
        <w:rPr>
          <w:rFonts w:ascii="Arial" w:hAnsi="Arial" w:cs="Arial"/>
          <w:sz w:val="22"/>
          <w:szCs w:val="22"/>
        </w:rPr>
      </w:pPr>
    </w:p>
    <w:p w:rsidR="00AE653B" w:rsidRPr="00D83AB9" w:rsidRDefault="00AE653B" w:rsidP="00E57879">
      <w:pPr>
        <w:spacing w:line="480" w:lineRule="auto"/>
        <w:ind w:left="284" w:hanging="284"/>
        <w:jc w:val="both"/>
        <w:rPr>
          <w:rFonts w:ascii="Arial" w:hAnsi="Arial" w:cs="Arial"/>
          <w:sz w:val="22"/>
          <w:szCs w:val="22"/>
          <w:lang w:val="pt-BR"/>
        </w:rPr>
      </w:pPr>
      <w:r w:rsidRPr="00D83AB9">
        <w:rPr>
          <w:rFonts w:ascii="Arial" w:hAnsi="Arial" w:cs="Arial"/>
          <w:sz w:val="22"/>
          <w:szCs w:val="22"/>
          <w:lang w:val="pt-BR"/>
        </w:rPr>
        <w:t>.</w:t>
      </w:r>
    </w:p>
    <w:p w:rsidR="00AE653B" w:rsidRPr="00D83AB9" w:rsidRDefault="00AE653B" w:rsidP="001F15A9">
      <w:pPr>
        <w:spacing w:line="480" w:lineRule="auto"/>
        <w:ind w:left="284" w:hanging="284"/>
        <w:jc w:val="both"/>
        <w:rPr>
          <w:rFonts w:ascii="Arial" w:hAnsi="Arial" w:cs="Arial"/>
          <w:sz w:val="22"/>
          <w:szCs w:val="22"/>
          <w:lang w:val="pt-BR"/>
        </w:rPr>
      </w:pPr>
    </w:p>
    <w:p w:rsidR="001F15A9" w:rsidRPr="00D83AB9" w:rsidRDefault="001F15A9" w:rsidP="00A65EA7">
      <w:pPr>
        <w:tabs>
          <w:tab w:val="left" w:pos="2085"/>
        </w:tabs>
        <w:spacing w:line="480" w:lineRule="auto"/>
        <w:ind w:left="284" w:hanging="284"/>
        <w:jc w:val="both"/>
        <w:rPr>
          <w:rFonts w:ascii="Arial" w:hAnsi="Arial" w:cs="Arial"/>
          <w:sz w:val="22"/>
          <w:szCs w:val="22"/>
          <w:lang w:val="pt-BR"/>
        </w:rPr>
      </w:pPr>
    </w:p>
    <w:p w:rsidR="00A65EA7" w:rsidRPr="00E57879" w:rsidRDefault="00A65EA7" w:rsidP="00A65EA7">
      <w:pPr>
        <w:tabs>
          <w:tab w:val="left" w:pos="2085"/>
        </w:tabs>
        <w:spacing w:line="480" w:lineRule="auto"/>
        <w:ind w:left="284" w:hanging="284"/>
        <w:jc w:val="both"/>
        <w:rPr>
          <w:rFonts w:ascii="Arial" w:hAnsi="Arial" w:cs="Arial"/>
          <w:sz w:val="22"/>
          <w:szCs w:val="22"/>
          <w:lang w:val="pt-BR"/>
        </w:rPr>
      </w:pPr>
      <w:proofErr w:type="spellStart"/>
      <w:r w:rsidRPr="00E57879">
        <w:rPr>
          <w:rFonts w:ascii="Arial" w:hAnsi="Arial" w:cs="Arial"/>
          <w:sz w:val="22"/>
          <w:szCs w:val="22"/>
          <w:lang w:val="pt-BR"/>
        </w:rPr>
        <w:t>Correspondence</w:t>
      </w:r>
      <w:proofErr w:type="spellEnd"/>
      <w:r w:rsidRPr="00E57879">
        <w:rPr>
          <w:rFonts w:ascii="Arial" w:hAnsi="Arial" w:cs="Arial"/>
          <w:sz w:val="22"/>
          <w:szCs w:val="22"/>
          <w:lang w:val="pt-BR"/>
        </w:rPr>
        <w:t xml:space="preserve"> </w:t>
      </w:r>
      <w:proofErr w:type="spellStart"/>
      <w:r w:rsidRPr="00E57879">
        <w:rPr>
          <w:rFonts w:ascii="Arial" w:hAnsi="Arial" w:cs="Arial"/>
          <w:sz w:val="22"/>
          <w:szCs w:val="22"/>
          <w:lang w:val="pt-BR"/>
        </w:rPr>
        <w:t>to</w:t>
      </w:r>
      <w:proofErr w:type="spellEnd"/>
    </w:p>
    <w:p w:rsidR="00A65EA7" w:rsidRPr="00E57879" w:rsidRDefault="00A65EA7" w:rsidP="00A65EA7">
      <w:pPr>
        <w:spacing w:line="480" w:lineRule="auto"/>
        <w:ind w:left="284" w:hanging="284"/>
        <w:jc w:val="both"/>
        <w:rPr>
          <w:rFonts w:ascii="Arial" w:hAnsi="Arial" w:cs="Arial"/>
          <w:sz w:val="22"/>
          <w:szCs w:val="22"/>
          <w:lang w:val="pt-BR"/>
        </w:rPr>
      </w:pPr>
      <w:r w:rsidRPr="00E57879">
        <w:rPr>
          <w:rFonts w:ascii="Arial" w:hAnsi="Arial" w:cs="Arial"/>
          <w:sz w:val="22"/>
          <w:szCs w:val="22"/>
          <w:lang w:val="pt-BR"/>
        </w:rPr>
        <w:t>Ana de Lourdes Sá de Lira</w:t>
      </w:r>
    </w:p>
    <w:p w:rsidR="00210845" w:rsidRPr="00E57879" w:rsidRDefault="00A65EA7" w:rsidP="00A65EA7">
      <w:pPr>
        <w:spacing w:line="480" w:lineRule="auto"/>
        <w:jc w:val="both"/>
        <w:rPr>
          <w:rFonts w:ascii="Arial" w:hAnsi="Arial" w:cs="Arial"/>
          <w:sz w:val="22"/>
          <w:szCs w:val="22"/>
          <w:lang w:val="pt-BR"/>
        </w:rPr>
      </w:pPr>
      <w:r w:rsidRPr="00E57879">
        <w:rPr>
          <w:rFonts w:ascii="Arial" w:hAnsi="Arial" w:cs="Arial"/>
          <w:sz w:val="22"/>
          <w:szCs w:val="22"/>
          <w:lang w:val="pt-BR"/>
        </w:rPr>
        <w:t xml:space="preserve">Universidade Estadual do Piauí, Faculdade de Odontologia </w:t>
      </w:r>
    </w:p>
    <w:p w:rsidR="0038601B" w:rsidRPr="00E57879" w:rsidRDefault="00210845" w:rsidP="00A65EA7">
      <w:pPr>
        <w:spacing w:line="480" w:lineRule="auto"/>
        <w:jc w:val="both"/>
        <w:rPr>
          <w:rFonts w:ascii="Arial" w:hAnsi="Arial" w:cs="Arial"/>
          <w:sz w:val="22"/>
          <w:szCs w:val="22"/>
          <w:lang w:val="pt-BR"/>
        </w:rPr>
      </w:pPr>
      <w:r w:rsidRPr="00E57879">
        <w:rPr>
          <w:rFonts w:ascii="Arial" w:hAnsi="Arial" w:cs="Arial"/>
          <w:sz w:val="22"/>
          <w:szCs w:val="22"/>
          <w:lang w:val="pt-BR"/>
        </w:rPr>
        <w:t>R</w:t>
      </w:r>
      <w:r w:rsidR="00FD6E4E" w:rsidRPr="00E57879">
        <w:rPr>
          <w:rFonts w:ascii="Arial" w:hAnsi="Arial" w:cs="Arial"/>
          <w:sz w:val="22"/>
          <w:szCs w:val="22"/>
          <w:lang w:val="pt-BR"/>
        </w:rPr>
        <w:t>ua Senador Joaquim Pires</w:t>
      </w:r>
      <w:r w:rsidR="00A65EA7" w:rsidRPr="00E57879">
        <w:rPr>
          <w:rFonts w:ascii="Arial" w:hAnsi="Arial" w:cs="Arial"/>
          <w:sz w:val="22"/>
          <w:szCs w:val="22"/>
          <w:lang w:val="pt-BR"/>
        </w:rPr>
        <w:t xml:space="preserve"> 2076 </w:t>
      </w:r>
      <w:proofErr w:type="spellStart"/>
      <w:r w:rsidR="00A65EA7" w:rsidRPr="00E57879">
        <w:rPr>
          <w:rFonts w:ascii="Arial" w:hAnsi="Arial" w:cs="Arial"/>
          <w:sz w:val="22"/>
          <w:szCs w:val="22"/>
          <w:lang w:val="pt-BR"/>
        </w:rPr>
        <w:t>Ininga</w:t>
      </w:r>
      <w:proofErr w:type="spellEnd"/>
      <w:r w:rsidR="00A65EA7" w:rsidRPr="00E57879">
        <w:rPr>
          <w:rFonts w:ascii="Arial" w:hAnsi="Arial" w:cs="Arial"/>
          <w:sz w:val="22"/>
          <w:szCs w:val="22"/>
          <w:lang w:val="pt-BR"/>
        </w:rPr>
        <w:t>.</w:t>
      </w:r>
    </w:p>
    <w:p w:rsidR="00A65EA7" w:rsidRPr="00E57879" w:rsidRDefault="0038601B" w:rsidP="00A65EA7">
      <w:pPr>
        <w:spacing w:line="480" w:lineRule="auto"/>
        <w:jc w:val="both"/>
        <w:rPr>
          <w:rFonts w:ascii="Arial" w:hAnsi="Arial" w:cs="Arial"/>
          <w:sz w:val="22"/>
          <w:szCs w:val="22"/>
          <w:lang w:val="pt-BR"/>
        </w:rPr>
      </w:pPr>
      <w:r w:rsidRPr="00E57879">
        <w:rPr>
          <w:rFonts w:ascii="Arial" w:hAnsi="Arial" w:cs="Arial"/>
          <w:sz w:val="22"/>
          <w:szCs w:val="22"/>
          <w:lang w:val="pt-BR"/>
        </w:rPr>
        <w:t>Fone (86) 999595004</w:t>
      </w:r>
      <w:r w:rsidR="00A65EA7" w:rsidRPr="00E57879">
        <w:rPr>
          <w:rFonts w:ascii="Arial" w:hAnsi="Arial" w:cs="Arial"/>
          <w:sz w:val="22"/>
          <w:szCs w:val="22"/>
          <w:lang w:val="pt-BR"/>
        </w:rPr>
        <w:t xml:space="preserve">      </w:t>
      </w:r>
    </w:p>
    <w:p w:rsidR="00A65EA7" w:rsidRPr="00E57879" w:rsidRDefault="00A65EA7" w:rsidP="00A65EA7">
      <w:pPr>
        <w:spacing w:line="480" w:lineRule="auto"/>
        <w:jc w:val="both"/>
        <w:rPr>
          <w:rFonts w:ascii="Arial" w:hAnsi="Arial" w:cs="Arial"/>
          <w:sz w:val="22"/>
          <w:szCs w:val="22"/>
          <w:lang w:val="pt-BR"/>
        </w:rPr>
      </w:pPr>
      <w:r w:rsidRPr="00E57879">
        <w:rPr>
          <w:rFonts w:ascii="Arial" w:hAnsi="Arial" w:cs="Arial"/>
          <w:sz w:val="22"/>
          <w:szCs w:val="22"/>
          <w:lang w:val="pt-BR"/>
        </w:rPr>
        <w:t>CEP: 64049-590    Teresina-PI-Brasil</w:t>
      </w:r>
    </w:p>
    <w:p w:rsidR="00A65EA7" w:rsidRPr="00E57879" w:rsidRDefault="00A65EA7" w:rsidP="00A65EA7">
      <w:pPr>
        <w:spacing w:line="480" w:lineRule="auto"/>
        <w:jc w:val="both"/>
        <w:rPr>
          <w:rFonts w:ascii="Arial" w:hAnsi="Arial" w:cs="Arial"/>
          <w:sz w:val="22"/>
          <w:szCs w:val="22"/>
          <w:lang w:val="pt-BR"/>
        </w:rPr>
      </w:pPr>
      <w:proofErr w:type="spellStart"/>
      <w:proofErr w:type="gramStart"/>
      <w:r w:rsidRPr="00E57879">
        <w:rPr>
          <w:rFonts w:ascii="Arial" w:hAnsi="Arial" w:cs="Arial"/>
          <w:sz w:val="22"/>
          <w:szCs w:val="22"/>
          <w:lang w:val="pt-BR"/>
        </w:rPr>
        <w:t>email</w:t>
      </w:r>
      <w:proofErr w:type="spellEnd"/>
      <w:proofErr w:type="gramEnd"/>
      <w:r w:rsidRPr="00E57879">
        <w:rPr>
          <w:rFonts w:ascii="Arial" w:hAnsi="Arial" w:cs="Arial"/>
          <w:sz w:val="22"/>
          <w:szCs w:val="22"/>
          <w:lang w:val="pt-BR"/>
        </w:rPr>
        <w:t xml:space="preserve">: </w:t>
      </w:r>
      <w:hyperlink r:id="rId5" w:history="1">
        <w:r w:rsidRPr="00E57879">
          <w:rPr>
            <w:rStyle w:val="Hyperlink"/>
            <w:rFonts w:ascii="Arial" w:hAnsi="Arial" w:cs="Arial"/>
            <w:sz w:val="22"/>
            <w:szCs w:val="22"/>
            <w:lang w:val="pt-BR"/>
          </w:rPr>
          <w:t>anadelourdessl@hotmail.com</w:t>
        </w:r>
      </w:hyperlink>
    </w:p>
    <w:p w:rsidR="0024097E" w:rsidRPr="00E57879" w:rsidRDefault="0024097E">
      <w:pPr>
        <w:rPr>
          <w:rFonts w:ascii="Arial" w:hAnsi="Arial" w:cs="Arial"/>
          <w:sz w:val="22"/>
          <w:szCs w:val="22"/>
          <w:lang w:val="pt-BR"/>
        </w:rPr>
      </w:pPr>
    </w:p>
    <w:sectPr w:rsidR="0024097E" w:rsidRPr="00E5787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EA7"/>
    <w:rsid w:val="00042563"/>
    <w:rsid w:val="00163427"/>
    <w:rsid w:val="001F15A9"/>
    <w:rsid w:val="00210845"/>
    <w:rsid w:val="0024097E"/>
    <w:rsid w:val="0038601B"/>
    <w:rsid w:val="003A0776"/>
    <w:rsid w:val="00485A82"/>
    <w:rsid w:val="0059297F"/>
    <w:rsid w:val="006350BF"/>
    <w:rsid w:val="00746FF4"/>
    <w:rsid w:val="00871C9A"/>
    <w:rsid w:val="00960AF9"/>
    <w:rsid w:val="00987C6C"/>
    <w:rsid w:val="009A0C22"/>
    <w:rsid w:val="00A65EA7"/>
    <w:rsid w:val="00AE653B"/>
    <w:rsid w:val="00B23826"/>
    <w:rsid w:val="00C54E2E"/>
    <w:rsid w:val="00CF7D9F"/>
    <w:rsid w:val="00D83AB9"/>
    <w:rsid w:val="00DC4955"/>
    <w:rsid w:val="00E57879"/>
    <w:rsid w:val="00F56D10"/>
    <w:rsid w:val="00FB7FB8"/>
    <w:rsid w:val="00FD6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580CE0-3A6B-4A6F-BFD2-6644DCA50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5EA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bidi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A65EA7"/>
    <w:rPr>
      <w:color w:val="0000FF"/>
      <w:u w:val="single"/>
    </w:rPr>
  </w:style>
  <w:style w:type="paragraph" w:styleId="Pr-formataoHTML">
    <w:name w:val="HTML Preformatted"/>
    <w:basedOn w:val="Normal"/>
    <w:link w:val="Pr-formataoHTMLChar"/>
    <w:uiPriority w:val="99"/>
    <w:unhideWhenUsed/>
    <w:rsid w:val="00AE65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val="pt-BR" w:eastAsia="pt-BR" w:bidi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AE653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AE653B"/>
    <w:pPr>
      <w:suppressAutoHyphens w:val="0"/>
      <w:jc w:val="both"/>
    </w:pPr>
    <w:rPr>
      <w:rFonts w:ascii="Tahoma" w:hAnsi="Tahoma" w:cs="Tahoma"/>
      <w:sz w:val="28"/>
      <w:lang w:val="pt-BR" w:eastAsia="pt-BR" w:bidi="ar-SA"/>
    </w:rPr>
  </w:style>
  <w:style w:type="character" w:customStyle="1" w:styleId="CorpodetextoChar">
    <w:name w:val="Corpo de texto Char"/>
    <w:basedOn w:val="Fontepargpadro"/>
    <w:link w:val="Corpodetexto"/>
    <w:rsid w:val="00AE653B"/>
    <w:rPr>
      <w:rFonts w:ascii="Tahoma" w:eastAsia="Times New Roman" w:hAnsi="Tahoma" w:cs="Tahoma"/>
      <w:sz w:val="28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nadelourdessl@hotmail.com" TargetMode="External"/><Relationship Id="rId4" Type="http://schemas.openxmlformats.org/officeDocument/2006/relationships/hyperlink" Target="https://orcid.org/0000-0002-9299-1416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142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DE LOURDES SA</dc:creator>
  <cp:keywords/>
  <dc:description/>
  <cp:lastModifiedBy>ANA DE LOURDES SA</cp:lastModifiedBy>
  <cp:revision>7</cp:revision>
  <dcterms:created xsi:type="dcterms:W3CDTF">2017-12-24T18:52:00Z</dcterms:created>
  <dcterms:modified xsi:type="dcterms:W3CDTF">2018-10-04T11:08:00Z</dcterms:modified>
</cp:coreProperties>
</file>