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b/>
          <w:color w:val="212121"/>
          <w:lang w:val="en"/>
        </w:rPr>
      </w:pPr>
      <w:r w:rsidRPr="00060CC8">
        <w:rPr>
          <w:rFonts w:ascii="Arial" w:hAnsi="Arial" w:cs="Arial"/>
          <w:b/>
          <w:noProof/>
          <w:color w:val="212121"/>
        </w:rPr>
        <w:drawing>
          <wp:inline distT="0" distB="0" distL="0" distR="0">
            <wp:extent cx="5400040" cy="3042276"/>
            <wp:effectExtent l="0" t="0" r="0" b="6350"/>
            <wp:docPr id="1" name="Imagem 1" descr="C:\Users\ANA DE LOURDES SA\Desktop\TCC\tenessi\Figur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A DE LOURDES SA\Desktop\TCC\tenessi\Figure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4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b/>
          <w:color w:val="212121"/>
          <w:lang w:val="en"/>
        </w:rPr>
        <w:t xml:space="preserve">                                          </w:t>
      </w:r>
      <w:r w:rsidRPr="00902F60">
        <w:rPr>
          <w:rFonts w:ascii="Arial" w:hAnsi="Arial" w:cs="Arial"/>
          <w:b/>
          <w:color w:val="212121"/>
          <w:lang w:val="en"/>
        </w:rPr>
        <w:t>Figure 1:</w:t>
      </w:r>
      <w:r>
        <w:rPr>
          <w:rFonts w:ascii="Arial" w:hAnsi="Arial" w:cs="Arial"/>
          <w:color w:val="212121"/>
          <w:lang w:val="en"/>
        </w:rPr>
        <w:t xml:space="preserve"> </w:t>
      </w:r>
      <w:r w:rsidRPr="004A4A9E">
        <w:rPr>
          <w:rFonts w:ascii="Arial" w:hAnsi="Arial" w:cs="Arial"/>
          <w:color w:val="000000"/>
          <w:lang w:val="en-US"/>
        </w:rPr>
        <w:t>Flowchart: search results.</w:t>
      </w: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2B66BC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  <w:r w:rsidRPr="002B66BC">
        <w:rPr>
          <w:rFonts w:ascii="Arial" w:hAnsi="Arial" w:cs="Arial"/>
          <w:noProof/>
          <w:color w:val="000000"/>
        </w:rPr>
        <w:drawing>
          <wp:inline distT="0" distB="0" distL="0" distR="0">
            <wp:extent cx="3048000" cy="1714500"/>
            <wp:effectExtent l="0" t="0" r="0" b="0"/>
            <wp:docPr id="2" name="Imagem 2" descr="C:\Users\ANA DE LOURDES SA\Desktop\TCC\tenessi\Figur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A DE LOURDES SA\Desktop\TCC\tenessi\Figure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CC8" w:rsidRPr="004A4A9E" w:rsidRDefault="00060CC8" w:rsidP="00060CC8">
      <w:pPr>
        <w:pStyle w:val="Pr-formataoHTML"/>
        <w:shd w:val="clear" w:color="auto" w:fill="FFFFFF"/>
        <w:spacing w:line="480" w:lineRule="auto"/>
        <w:ind w:left="993" w:hanging="993"/>
        <w:jc w:val="both"/>
        <w:rPr>
          <w:rFonts w:ascii="Arial" w:hAnsi="Arial" w:cs="Arial"/>
          <w:color w:val="212121"/>
          <w:sz w:val="24"/>
          <w:szCs w:val="24"/>
          <w:lang w:val="en-US"/>
        </w:rPr>
      </w:pPr>
      <w:bookmarkStart w:id="0" w:name="_GoBack"/>
      <w:bookmarkEnd w:id="0"/>
      <w:r w:rsidRPr="00902F60">
        <w:rPr>
          <w:rFonts w:ascii="Arial" w:hAnsi="Arial" w:cs="Arial"/>
          <w:b/>
          <w:color w:val="212121"/>
          <w:sz w:val="24"/>
          <w:szCs w:val="24"/>
          <w:shd w:val="clear" w:color="auto" w:fill="FFFFFF"/>
          <w:lang w:val="en-US"/>
        </w:rPr>
        <w:t>Figure 2:</w:t>
      </w:r>
      <w:r w:rsidRPr="00902F60">
        <w:rPr>
          <w:rFonts w:ascii="Arial" w:hAnsi="Arial" w:cs="Arial"/>
          <w:b/>
          <w:color w:val="212121"/>
          <w:shd w:val="clear" w:color="auto" w:fill="FFFFFF"/>
          <w:lang w:val="en-US"/>
        </w:rPr>
        <w:t xml:space="preserve"> </w:t>
      </w:r>
      <w:r w:rsidRPr="004A4A9E">
        <w:rPr>
          <w:rFonts w:ascii="Arial" w:hAnsi="Arial" w:cs="Arial"/>
          <w:color w:val="212121"/>
          <w:sz w:val="24"/>
          <w:szCs w:val="24"/>
          <w:lang w:val="en"/>
        </w:rPr>
        <w:t>Qualitative evaluation of the selected studies. (Cochrane Collaboration Tool to Assess    Bias Risk)</w:t>
      </w:r>
      <w:r>
        <w:rPr>
          <w:rFonts w:ascii="Arial" w:hAnsi="Arial" w:cs="Arial"/>
          <w:color w:val="212121"/>
          <w:sz w:val="24"/>
          <w:szCs w:val="24"/>
          <w:lang w:val="en"/>
        </w:rPr>
        <w:t xml:space="preserve">. </w:t>
      </w:r>
      <w:proofErr w:type="gramStart"/>
      <w:r>
        <w:rPr>
          <w:rFonts w:ascii="Arial" w:hAnsi="Arial" w:cs="Arial"/>
          <w:color w:val="212121"/>
          <w:sz w:val="24"/>
          <w:szCs w:val="24"/>
          <w:lang w:val="en"/>
        </w:rPr>
        <w:t>Yellow(</w:t>
      </w:r>
      <w:proofErr w:type="gramEnd"/>
      <w:r>
        <w:rPr>
          <w:rFonts w:ascii="Arial" w:hAnsi="Arial" w:cs="Arial"/>
          <w:color w:val="212121"/>
          <w:sz w:val="24"/>
          <w:szCs w:val="24"/>
          <w:lang w:val="en"/>
        </w:rPr>
        <w:t>doubt); Green(</w:t>
      </w:r>
      <w:r w:rsidR="002B66BC">
        <w:rPr>
          <w:rFonts w:ascii="Arial" w:hAnsi="Arial" w:cs="Arial"/>
          <w:color w:val="212121"/>
          <w:sz w:val="24"/>
          <w:szCs w:val="24"/>
          <w:lang w:val="en"/>
        </w:rPr>
        <w:t>presence); Red (absence)</w:t>
      </w: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000000"/>
          <w:lang w:val="en-US"/>
        </w:rPr>
      </w:pPr>
    </w:p>
    <w:p w:rsidR="00060CC8" w:rsidRPr="004A4A9E" w:rsidRDefault="00060CC8" w:rsidP="00060CC8">
      <w:pPr>
        <w:tabs>
          <w:tab w:val="left" w:pos="709"/>
          <w:tab w:val="left" w:pos="1377"/>
        </w:tabs>
        <w:spacing w:line="480" w:lineRule="auto"/>
        <w:jc w:val="both"/>
        <w:rPr>
          <w:rFonts w:ascii="Arial" w:hAnsi="Arial" w:cs="Arial"/>
          <w:color w:val="212121"/>
          <w:lang w:val="en"/>
        </w:rPr>
      </w:pPr>
    </w:p>
    <w:p w:rsidR="008C5CD1" w:rsidRPr="00060CC8" w:rsidRDefault="002B66BC">
      <w:pPr>
        <w:rPr>
          <w:lang w:val="en-US"/>
        </w:rPr>
      </w:pPr>
    </w:p>
    <w:sectPr w:rsidR="008C5CD1" w:rsidRPr="00060C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C8"/>
    <w:rsid w:val="00060CC8"/>
    <w:rsid w:val="002B66BC"/>
    <w:rsid w:val="005379D2"/>
    <w:rsid w:val="00D6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1F807-9644-45A4-B18C-88F726F2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C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unhideWhenUsed/>
    <w:rsid w:val="00060C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60CC8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DE LOURDES SA</dc:creator>
  <cp:keywords/>
  <dc:description/>
  <cp:lastModifiedBy>ANA DE LOURDES SA</cp:lastModifiedBy>
  <cp:revision>1</cp:revision>
  <dcterms:created xsi:type="dcterms:W3CDTF">2018-10-04T10:51:00Z</dcterms:created>
  <dcterms:modified xsi:type="dcterms:W3CDTF">2018-10-04T11:03:00Z</dcterms:modified>
</cp:coreProperties>
</file>