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7B" w:rsidRPr="00EE29F4" w:rsidRDefault="00715A7B" w:rsidP="00715A7B">
      <w:pPr>
        <w:pStyle w:val="Heading1"/>
        <w:spacing w:line="480" w:lineRule="auto"/>
        <w:ind w:left="0" w:right="12"/>
        <w:jc w:val="both"/>
        <w:rPr>
          <w:sz w:val="24"/>
          <w:szCs w:val="24"/>
        </w:rPr>
      </w:pPr>
      <w:r w:rsidRPr="00EE29F4">
        <w:rPr>
          <w:sz w:val="24"/>
          <w:szCs w:val="24"/>
        </w:rPr>
        <w:t>Title: Effects of Ferrule and Diameter of Parallel Cast Post and Core on Fracture Resistance</w:t>
      </w:r>
    </w:p>
    <w:p w:rsidR="00715A7B" w:rsidRPr="00EE29F4" w:rsidRDefault="00715A7B" w:rsidP="00715A7B">
      <w:pPr>
        <w:spacing w:before="7" w:line="480" w:lineRule="auto"/>
        <w:ind w:right="12"/>
        <w:jc w:val="both"/>
        <w:rPr>
          <w:rFonts w:ascii="Arial" w:hAnsi="Arial" w:cs="Arial"/>
          <w:b/>
        </w:rPr>
      </w:pPr>
      <w:r w:rsidRPr="00EE29F4">
        <w:rPr>
          <w:rFonts w:ascii="Arial" w:hAnsi="Arial" w:cs="Arial"/>
          <w:b/>
        </w:rPr>
        <w:t>Type: Original Article</w:t>
      </w:r>
    </w:p>
    <w:p w:rsidR="00715A7B" w:rsidRPr="00EE29F4" w:rsidRDefault="00715A7B" w:rsidP="00715A7B">
      <w:pPr>
        <w:pStyle w:val="p1"/>
        <w:spacing w:line="480" w:lineRule="auto"/>
        <w:ind w:right="12"/>
        <w:jc w:val="both"/>
        <w:rPr>
          <w:rFonts w:ascii="Arial" w:hAnsi="Arial" w:cs="Arial"/>
          <w:sz w:val="24"/>
          <w:szCs w:val="24"/>
        </w:rPr>
      </w:pPr>
      <w:r w:rsidRPr="00EE29F4">
        <w:rPr>
          <w:rFonts w:ascii="Arial" w:hAnsi="Arial" w:cs="Arial"/>
          <w:b/>
          <w:sz w:val="24"/>
          <w:szCs w:val="24"/>
        </w:rPr>
        <w:t xml:space="preserve">Keywords: </w:t>
      </w:r>
      <w:r w:rsidRPr="00EE29F4">
        <w:rPr>
          <w:rFonts w:ascii="Arial" w:hAnsi="Arial" w:cs="Arial"/>
          <w:sz w:val="24"/>
          <w:szCs w:val="24"/>
        </w:rPr>
        <w:t>Ferrule, Fracture resistance, Post</w:t>
      </w:r>
    </w:p>
    <w:p w:rsidR="00715A7B" w:rsidRPr="00EE29F4" w:rsidRDefault="00715A7B" w:rsidP="00715A7B">
      <w:pPr>
        <w:spacing w:line="480" w:lineRule="auto"/>
        <w:ind w:right="12"/>
        <w:jc w:val="both"/>
        <w:rPr>
          <w:rFonts w:ascii="Arial" w:hAnsi="Arial" w:cs="Arial"/>
        </w:rPr>
      </w:pPr>
      <w:r w:rsidRPr="00EE29F4">
        <w:rPr>
          <w:rFonts w:ascii="Arial" w:hAnsi="Arial" w:cs="Arial"/>
          <w:b/>
        </w:rPr>
        <w:t>Authors:</w:t>
      </w:r>
      <w:r w:rsidRPr="00EE29F4">
        <w:rPr>
          <w:rFonts w:ascii="Arial" w:hAnsi="Arial" w:cs="Arial"/>
        </w:rPr>
        <w:t xml:space="preserve"> Ahmad Maalhagh-Fard</w:t>
      </w:r>
      <w:r w:rsidRPr="00EE29F4">
        <w:rPr>
          <w:rFonts w:ascii="Arial" w:hAnsi="Arial" w:cs="Arial"/>
          <w:vertAlign w:val="superscript"/>
        </w:rPr>
        <w:t>1</w:t>
      </w:r>
      <w:r w:rsidRPr="00EE29F4">
        <w:rPr>
          <w:rFonts w:ascii="Arial" w:hAnsi="Arial" w:cs="Arial"/>
        </w:rPr>
        <w:t>, Karanjot Gill</w:t>
      </w:r>
      <w:r w:rsidRPr="00EE29F4">
        <w:rPr>
          <w:rFonts w:ascii="Arial" w:hAnsi="Arial" w:cs="Arial"/>
          <w:vertAlign w:val="superscript"/>
        </w:rPr>
        <w:t>2</w:t>
      </w:r>
      <w:r w:rsidRPr="00EE29F4">
        <w:rPr>
          <w:rFonts w:ascii="Arial" w:hAnsi="Arial" w:cs="Arial"/>
        </w:rPr>
        <w:t>, Rafael Rocha Pacheco</w:t>
      </w:r>
      <w:r w:rsidRPr="00EE29F4">
        <w:rPr>
          <w:rFonts w:ascii="Arial" w:hAnsi="Arial" w:cs="Arial"/>
          <w:vertAlign w:val="superscript"/>
        </w:rPr>
        <w:t>3</w:t>
      </w:r>
      <w:r w:rsidRPr="00EE29F4">
        <w:rPr>
          <w:rFonts w:ascii="Arial" w:hAnsi="Arial" w:cs="Arial"/>
        </w:rPr>
        <w:t>, Warren Charles Wagner</w:t>
      </w:r>
      <w:r w:rsidRPr="00EE29F4">
        <w:rPr>
          <w:rFonts w:ascii="Arial" w:hAnsi="Arial" w:cs="Arial"/>
          <w:vertAlign w:val="superscript"/>
        </w:rPr>
        <w:t>4</w:t>
      </w:r>
    </w:p>
    <w:p w:rsidR="00715A7B" w:rsidRPr="00EE29F4" w:rsidRDefault="00715A7B" w:rsidP="00715A7B">
      <w:pPr>
        <w:spacing w:line="480" w:lineRule="auto"/>
        <w:ind w:right="12"/>
        <w:jc w:val="both"/>
        <w:rPr>
          <w:rFonts w:ascii="Arial" w:hAnsi="Arial" w:cs="Arial"/>
        </w:rPr>
      </w:pPr>
      <w:r w:rsidRPr="00EE29F4">
        <w:rPr>
          <w:rFonts w:ascii="Arial" w:hAnsi="Arial" w:cs="Arial"/>
          <w:vertAlign w:val="superscript"/>
        </w:rPr>
        <w:t>1</w:t>
      </w:r>
      <w:r w:rsidRPr="00EE29F4">
        <w:rPr>
          <w:rFonts w:ascii="Arial" w:hAnsi="Arial" w:cs="Arial"/>
        </w:rPr>
        <w:t>Associate Professor,</w:t>
      </w:r>
      <w:r>
        <w:rPr>
          <w:rFonts w:ascii="Arial" w:hAnsi="Arial" w:cs="Arial"/>
        </w:rPr>
        <w:t xml:space="preserve"> DDS, MS,</w:t>
      </w:r>
      <w:r w:rsidRPr="00EE29F4">
        <w:rPr>
          <w:rFonts w:ascii="Arial" w:hAnsi="Arial" w:cs="Arial"/>
        </w:rPr>
        <w:t xml:space="preserve"> Department of Restorative Dentistry, University of Detroit Mercy, School of Dentistry, 2700 Martin Luther King Jr. Blvd., Detroit, MI 48208. Tel. +1 (313) 610-2090 </w:t>
      </w:r>
      <w:hyperlink r:id="rId5">
        <w:r w:rsidRPr="00EE29F4">
          <w:rPr>
            <w:rFonts w:ascii="Arial" w:hAnsi="Arial" w:cs="Arial"/>
          </w:rPr>
          <w:t>fardam@udmercy.edu</w:t>
        </w:r>
      </w:hyperlink>
      <w:r w:rsidR="00C41775">
        <w:rPr>
          <w:rFonts w:ascii="Arial" w:hAnsi="Arial" w:cs="Arial"/>
        </w:rPr>
        <w:t xml:space="preserve">. </w:t>
      </w:r>
      <w:r w:rsidR="00454750">
        <w:rPr>
          <w:rFonts w:ascii="Arial" w:hAnsi="Arial" w:cs="Arial"/>
        </w:rPr>
        <w:t>Study design, data acquisition and manuscript review.</w:t>
      </w:r>
    </w:p>
    <w:p w:rsidR="00715A7B" w:rsidRPr="00EE29F4" w:rsidRDefault="00715A7B" w:rsidP="00715A7B">
      <w:pPr>
        <w:spacing w:line="480" w:lineRule="auto"/>
        <w:ind w:right="12"/>
        <w:jc w:val="both"/>
        <w:rPr>
          <w:rFonts w:ascii="Arial" w:hAnsi="Arial" w:cs="Arial"/>
        </w:rPr>
      </w:pPr>
      <w:r w:rsidRPr="00EE29F4">
        <w:rPr>
          <w:rFonts w:ascii="Arial" w:hAnsi="Arial" w:cs="Arial"/>
          <w:vertAlign w:val="superscript"/>
        </w:rPr>
        <w:t>2</w:t>
      </w:r>
      <w:r w:rsidRPr="00EE29F4">
        <w:rPr>
          <w:rFonts w:ascii="Arial" w:hAnsi="Arial" w:cs="Arial"/>
        </w:rPr>
        <w:t>DDS. 1753 Eagle Loop, Fort Campbell, KY 42223.</w:t>
      </w:r>
      <w:r>
        <w:rPr>
          <w:rFonts w:ascii="Arial" w:hAnsi="Arial" w:cs="Arial"/>
        </w:rPr>
        <w:t xml:space="preserve"> </w:t>
      </w:r>
      <w:r w:rsidRPr="00EE29F4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 </w:t>
      </w:r>
      <w:r w:rsidRPr="00EE29F4">
        <w:rPr>
          <w:rFonts w:ascii="Arial" w:hAnsi="Arial" w:cs="Arial"/>
        </w:rPr>
        <w:t xml:space="preserve">+1 (931) 338-0129. </w:t>
      </w:r>
      <w:r w:rsidRPr="00454750">
        <w:rPr>
          <w:rFonts w:ascii="Arial" w:hAnsi="Arial" w:cs="Arial"/>
        </w:rPr>
        <w:t>gillks1@udmercy.edu</w:t>
      </w:r>
      <w:r w:rsidR="00C41775">
        <w:rPr>
          <w:rFonts w:ascii="Arial" w:hAnsi="Arial" w:cs="Arial"/>
        </w:rPr>
        <w:t>.</w:t>
      </w:r>
      <w:r w:rsidR="00454750" w:rsidRPr="00454750">
        <w:rPr>
          <w:rFonts w:ascii="Arial" w:hAnsi="Arial" w:cs="Arial"/>
        </w:rPr>
        <w:t xml:space="preserve"> </w:t>
      </w:r>
      <w:r w:rsidR="00454750">
        <w:rPr>
          <w:rFonts w:ascii="Arial" w:hAnsi="Arial" w:cs="Arial"/>
        </w:rPr>
        <w:t>R</w:t>
      </w:r>
      <w:r w:rsidR="00454750">
        <w:rPr>
          <w:rFonts w:ascii="Arial" w:hAnsi="Arial" w:cs="Arial"/>
        </w:rPr>
        <w:t>eviewed manuscript.</w:t>
      </w:r>
    </w:p>
    <w:p w:rsidR="00715A7B" w:rsidRDefault="00715A7B" w:rsidP="00715A7B">
      <w:pPr>
        <w:spacing w:line="480" w:lineRule="auto"/>
        <w:ind w:right="12"/>
        <w:jc w:val="both"/>
        <w:rPr>
          <w:rFonts w:ascii="Arial" w:hAnsi="Arial" w:cs="Arial"/>
        </w:rPr>
      </w:pPr>
      <w:r w:rsidRPr="00EE29F4">
        <w:rPr>
          <w:rFonts w:ascii="Arial" w:hAnsi="Arial" w:cs="Arial"/>
          <w:vertAlign w:val="superscript"/>
        </w:rPr>
        <w:t>3</w:t>
      </w:r>
      <w:r w:rsidRPr="00EE29F4">
        <w:rPr>
          <w:rFonts w:ascii="Arial" w:hAnsi="Arial" w:cs="Arial"/>
        </w:rPr>
        <w:t>Assistant Professor,</w:t>
      </w:r>
      <w:r>
        <w:rPr>
          <w:rFonts w:ascii="Arial" w:hAnsi="Arial" w:cs="Arial"/>
        </w:rPr>
        <w:t xml:space="preserve"> DDS, MSc, PhD,</w:t>
      </w:r>
      <w:r w:rsidRPr="00EE29F4">
        <w:rPr>
          <w:rFonts w:ascii="Arial" w:hAnsi="Arial" w:cs="Arial"/>
        </w:rPr>
        <w:t xml:space="preserve"> Department of Restorative Dentistry, University of Detroit Mercy, School of Dentistry, 2700 Martin Luther King Jr. Blvd., Detroit, MI 48208. Tel. +1 (313) 610-2090 </w:t>
      </w:r>
      <w:hyperlink r:id="rId6">
        <w:r w:rsidRPr="00EE29F4">
          <w:rPr>
            <w:rFonts w:ascii="Arial" w:hAnsi="Arial" w:cs="Arial"/>
          </w:rPr>
          <w:t>pachecrr@udmercy.edu</w:t>
        </w:r>
      </w:hyperlink>
      <w:r w:rsidR="00454750">
        <w:rPr>
          <w:rFonts w:ascii="Arial" w:hAnsi="Arial" w:cs="Arial"/>
        </w:rPr>
        <w:t>. Performed statistical analysis, drafted and reviewed manuscript.</w:t>
      </w:r>
    </w:p>
    <w:p w:rsidR="00454750" w:rsidRPr="00EE29F4" w:rsidRDefault="00715A7B" w:rsidP="00454750">
      <w:pPr>
        <w:spacing w:line="480" w:lineRule="auto"/>
        <w:ind w:right="12"/>
        <w:jc w:val="both"/>
        <w:rPr>
          <w:rFonts w:ascii="Arial" w:hAnsi="Arial" w:cs="Arial"/>
        </w:rPr>
      </w:pPr>
      <w:r w:rsidRPr="00EE29F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Retired Associate</w:t>
      </w:r>
      <w:r w:rsidRPr="00EE29F4">
        <w:rPr>
          <w:rFonts w:ascii="Arial" w:hAnsi="Arial" w:cs="Arial"/>
        </w:rPr>
        <w:t xml:space="preserve"> Professor,</w:t>
      </w:r>
      <w:r>
        <w:rPr>
          <w:rFonts w:ascii="Arial" w:hAnsi="Arial" w:cs="Arial"/>
        </w:rPr>
        <w:t xml:space="preserve"> PhD,</w:t>
      </w:r>
      <w:r w:rsidRPr="00EE29F4">
        <w:rPr>
          <w:rFonts w:ascii="Arial" w:hAnsi="Arial" w:cs="Arial"/>
        </w:rPr>
        <w:t xml:space="preserve"> Department of Restorative Dentistry, University of Detroit Mercy, School of Dentistry, 2700 Martin Luther King Jr. </w:t>
      </w:r>
      <w:r w:rsidRPr="00715A7B">
        <w:rPr>
          <w:rFonts w:ascii="Arial" w:hAnsi="Arial" w:cs="Arial"/>
          <w:lang w:val="pt-BR"/>
        </w:rPr>
        <w:t xml:space="preserve">Blvd., Detroit, MI 48208. </w:t>
      </w:r>
      <w:r w:rsidRPr="00454750">
        <w:rPr>
          <w:rFonts w:ascii="Arial" w:hAnsi="Arial" w:cs="Arial"/>
        </w:rPr>
        <w:t>Tel. +1 (313) 494-6780 wagnerwc@udmercy.edu</w:t>
      </w:r>
      <w:r w:rsidR="00C41775">
        <w:rPr>
          <w:rFonts w:ascii="Arial" w:hAnsi="Arial" w:cs="Arial"/>
        </w:rPr>
        <w:t>.</w:t>
      </w:r>
      <w:r w:rsidR="00454750" w:rsidRPr="00454750">
        <w:rPr>
          <w:rFonts w:ascii="Arial" w:hAnsi="Arial" w:cs="Arial"/>
        </w:rPr>
        <w:t xml:space="preserve"> </w:t>
      </w:r>
      <w:r w:rsidR="00454750">
        <w:rPr>
          <w:rFonts w:ascii="Arial" w:hAnsi="Arial" w:cs="Arial"/>
        </w:rPr>
        <w:t xml:space="preserve">Study design, </w:t>
      </w:r>
      <w:r w:rsidR="00454750">
        <w:rPr>
          <w:rFonts w:ascii="Arial" w:hAnsi="Arial" w:cs="Arial"/>
        </w:rPr>
        <w:t xml:space="preserve">and </w:t>
      </w:r>
      <w:r w:rsidR="00454750">
        <w:rPr>
          <w:rFonts w:ascii="Arial" w:hAnsi="Arial" w:cs="Arial"/>
        </w:rPr>
        <w:t xml:space="preserve">data </w:t>
      </w:r>
      <w:r w:rsidR="00454750">
        <w:rPr>
          <w:rFonts w:ascii="Arial" w:hAnsi="Arial" w:cs="Arial"/>
        </w:rPr>
        <w:t>acquisition.</w:t>
      </w:r>
    </w:p>
    <w:p w:rsidR="00715A7B" w:rsidRPr="00454750" w:rsidRDefault="00715A7B" w:rsidP="00715A7B">
      <w:pPr>
        <w:spacing w:line="480" w:lineRule="auto"/>
        <w:ind w:right="12"/>
        <w:jc w:val="both"/>
        <w:rPr>
          <w:rFonts w:ascii="Arial" w:hAnsi="Arial" w:cs="Arial"/>
        </w:rPr>
      </w:pPr>
    </w:p>
    <w:p w:rsidR="00715A7B" w:rsidRPr="00C41775" w:rsidRDefault="00715A7B" w:rsidP="00715A7B">
      <w:pPr>
        <w:pStyle w:val="Heading1"/>
        <w:spacing w:before="211" w:line="480" w:lineRule="auto"/>
        <w:ind w:left="0" w:right="12"/>
        <w:jc w:val="both"/>
        <w:rPr>
          <w:sz w:val="24"/>
          <w:szCs w:val="24"/>
        </w:rPr>
      </w:pPr>
      <w:r w:rsidRPr="00C41775">
        <w:rPr>
          <w:sz w:val="24"/>
          <w:szCs w:val="24"/>
        </w:rPr>
        <w:t>Corresponding Author</w:t>
      </w:r>
    </w:p>
    <w:p w:rsidR="00715A7B" w:rsidRPr="00C41775" w:rsidRDefault="00715A7B" w:rsidP="00715A7B">
      <w:pPr>
        <w:pStyle w:val="BodyText"/>
        <w:spacing w:before="1" w:line="480" w:lineRule="auto"/>
        <w:ind w:left="0" w:right="12"/>
        <w:jc w:val="both"/>
        <w:rPr>
          <w:sz w:val="24"/>
          <w:szCs w:val="24"/>
        </w:rPr>
      </w:pPr>
      <w:r w:rsidRPr="00C41775">
        <w:rPr>
          <w:sz w:val="24"/>
          <w:szCs w:val="24"/>
        </w:rPr>
        <w:t>Rafael Rocha Pacheco</w:t>
      </w:r>
    </w:p>
    <w:p w:rsidR="00715A7B" w:rsidRPr="00EE29F4" w:rsidRDefault="00715A7B" w:rsidP="00715A7B">
      <w:pPr>
        <w:pStyle w:val="BodyText"/>
        <w:spacing w:before="1" w:line="480" w:lineRule="auto"/>
        <w:ind w:left="0" w:right="12"/>
        <w:jc w:val="both"/>
        <w:rPr>
          <w:sz w:val="24"/>
          <w:szCs w:val="24"/>
        </w:rPr>
      </w:pPr>
      <w:r>
        <w:rPr>
          <w:sz w:val="24"/>
          <w:szCs w:val="24"/>
        </w:rPr>
        <w:t>2700 Martin Luther King Jr. Blvd</w:t>
      </w:r>
    </w:p>
    <w:p w:rsidR="00715A7B" w:rsidRPr="00EE29F4" w:rsidRDefault="00715A7B" w:rsidP="00715A7B">
      <w:pPr>
        <w:pStyle w:val="BodyText"/>
        <w:spacing w:before="1" w:line="480" w:lineRule="auto"/>
        <w:ind w:left="0" w:right="12"/>
        <w:jc w:val="both"/>
        <w:rPr>
          <w:sz w:val="24"/>
          <w:szCs w:val="24"/>
        </w:rPr>
      </w:pPr>
      <w:r w:rsidRPr="00EE29F4">
        <w:rPr>
          <w:sz w:val="24"/>
          <w:szCs w:val="24"/>
        </w:rPr>
        <w:t xml:space="preserve">Email: </w:t>
      </w:r>
      <w:hyperlink r:id="rId7">
        <w:r>
          <w:rPr>
            <w:color w:val="000000" w:themeColor="text1"/>
            <w:sz w:val="24"/>
            <w:szCs w:val="24"/>
          </w:rPr>
          <w:t>pachecrr</w:t>
        </w:r>
        <w:r w:rsidRPr="00EE29F4">
          <w:rPr>
            <w:color w:val="000000" w:themeColor="text1"/>
            <w:sz w:val="24"/>
            <w:szCs w:val="24"/>
          </w:rPr>
          <w:t>@udmercy.edu</w:t>
        </w:r>
      </w:hyperlink>
      <w:r w:rsidRPr="00EE29F4">
        <w:rPr>
          <w:color w:val="000000" w:themeColor="text1"/>
          <w:sz w:val="24"/>
          <w:szCs w:val="24"/>
          <w:u w:val="single" w:color="0462C1"/>
        </w:rPr>
        <w:t xml:space="preserve"> </w:t>
      </w:r>
    </w:p>
    <w:p w:rsidR="000232DC" w:rsidRDefault="00715A7B" w:rsidP="00715A7B">
      <w:pPr>
        <w:pStyle w:val="BodyText"/>
        <w:spacing w:line="480" w:lineRule="auto"/>
        <w:ind w:left="0" w:right="12"/>
        <w:jc w:val="both"/>
        <w:rPr>
          <w:color w:val="000000" w:themeColor="text1"/>
          <w:sz w:val="24"/>
          <w:szCs w:val="24"/>
        </w:rPr>
      </w:pPr>
      <w:r w:rsidRPr="00EE29F4">
        <w:rPr>
          <w:sz w:val="24"/>
          <w:szCs w:val="24"/>
        </w:rPr>
        <w:t>Tel.</w:t>
      </w:r>
      <w:r w:rsidRPr="00EE29F4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 xml:space="preserve">+1 </w:t>
      </w:r>
      <w:r w:rsidRPr="00EE29F4"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313) 494-6965</w:t>
      </w:r>
    </w:p>
    <w:p w:rsidR="009C25E3" w:rsidRDefault="009C25E3" w:rsidP="00715A7B">
      <w:pPr>
        <w:pStyle w:val="BodyText"/>
        <w:spacing w:line="480" w:lineRule="auto"/>
        <w:ind w:left="0" w:right="12"/>
        <w:jc w:val="both"/>
        <w:rPr>
          <w:color w:val="000000" w:themeColor="text1"/>
          <w:sz w:val="24"/>
          <w:szCs w:val="24"/>
        </w:rPr>
      </w:pPr>
    </w:p>
    <w:p w:rsidR="009C25E3" w:rsidRPr="009C25E3" w:rsidRDefault="009C25E3" w:rsidP="00715A7B">
      <w:pPr>
        <w:pStyle w:val="BodyText"/>
        <w:spacing w:line="480" w:lineRule="auto"/>
        <w:ind w:left="0" w:right="12"/>
        <w:jc w:val="both"/>
        <w:rPr>
          <w:b/>
          <w:color w:val="000000" w:themeColor="text1"/>
          <w:sz w:val="24"/>
          <w:szCs w:val="24"/>
        </w:rPr>
      </w:pPr>
      <w:r w:rsidRPr="009C25E3">
        <w:rPr>
          <w:b/>
          <w:color w:val="000000" w:themeColor="text1"/>
          <w:sz w:val="24"/>
          <w:szCs w:val="24"/>
        </w:rPr>
        <w:lastRenderedPageBreak/>
        <w:t>Suggested reviewers</w:t>
      </w:r>
    </w:p>
    <w:p w:rsidR="009C25E3" w:rsidRDefault="009C25E3" w:rsidP="009C25E3">
      <w:pPr>
        <w:pStyle w:val="BodyText"/>
        <w:numPr>
          <w:ilvl w:val="0"/>
          <w:numId w:val="1"/>
        </w:numPr>
        <w:spacing w:line="480" w:lineRule="auto"/>
        <w:ind w:right="1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Rafael </w:t>
      </w:r>
      <w:proofErr w:type="spellStart"/>
      <w:r>
        <w:rPr>
          <w:color w:val="000000" w:themeColor="text1"/>
          <w:sz w:val="24"/>
          <w:szCs w:val="24"/>
        </w:rPr>
        <w:t>Pino</w:t>
      </w:r>
      <w:proofErr w:type="spellEnd"/>
      <w:r>
        <w:rPr>
          <w:color w:val="000000" w:themeColor="text1"/>
          <w:sz w:val="24"/>
          <w:szCs w:val="24"/>
        </w:rPr>
        <w:t xml:space="preserve"> Vitti</w:t>
      </w:r>
    </w:p>
    <w:p w:rsidR="009C25E3" w:rsidRDefault="009C25E3" w:rsidP="009C25E3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Email: </w:t>
      </w:r>
      <w:r w:rsidRPr="009C25E3">
        <w:rPr>
          <w:color w:val="000000" w:themeColor="text1"/>
          <w:sz w:val="24"/>
          <w:szCs w:val="24"/>
        </w:rPr>
        <w:t>rafapvitti@gmail.com</w:t>
      </w:r>
    </w:p>
    <w:p w:rsidR="009C25E3" w:rsidRDefault="009C25E3" w:rsidP="009C25E3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+55 (19) 98852-6627</w:t>
      </w:r>
    </w:p>
    <w:p w:rsidR="009C25E3" w:rsidRPr="009C25E3" w:rsidRDefault="009C25E3" w:rsidP="009C25E3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  <w:lang w:val="pt-BR"/>
        </w:rPr>
      </w:pPr>
      <w:r w:rsidRPr="009C25E3">
        <w:rPr>
          <w:color w:val="000000" w:themeColor="text1"/>
          <w:sz w:val="24"/>
          <w:szCs w:val="24"/>
          <w:lang w:val="pt-BR"/>
        </w:rPr>
        <w:t>University of Taubate, SP, Brazil</w:t>
      </w:r>
    </w:p>
    <w:p w:rsidR="009C25E3" w:rsidRDefault="009C25E3" w:rsidP="009C25E3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  <w:lang w:val="pt-BR"/>
        </w:rPr>
      </w:pPr>
      <w:r w:rsidRPr="009C25E3">
        <w:rPr>
          <w:color w:val="000000" w:themeColor="text1"/>
          <w:sz w:val="24"/>
          <w:szCs w:val="24"/>
          <w:lang w:val="pt-BR"/>
        </w:rPr>
        <w:t>Rua dos Operários, 09, Centro, Taubaté-SP</w:t>
      </w:r>
    </w:p>
    <w:p w:rsidR="00000F2F" w:rsidRDefault="00000F2F" w:rsidP="009C25E3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p w:rsidR="009C25E3" w:rsidRDefault="009C25E3" w:rsidP="009C25E3">
      <w:pPr>
        <w:pStyle w:val="BodyText"/>
        <w:numPr>
          <w:ilvl w:val="0"/>
          <w:numId w:val="1"/>
        </w:numPr>
        <w:spacing w:line="480" w:lineRule="auto"/>
        <w:ind w:right="12"/>
        <w:jc w:val="both"/>
        <w:rPr>
          <w:color w:val="000000" w:themeColor="text1"/>
          <w:sz w:val="24"/>
          <w:szCs w:val="24"/>
          <w:lang w:val="pt-BR"/>
        </w:rPr>
      </w:pPr>
      <w:r w:rsidRPr="009C25E3">
        <w:rPr>
          <w:color w:val="000000" w:themeColor="text1"/>
          <w:sz w:val="24"/>
          <w:szCs w:val="24"/>
          <w:lang w:val="pt-BR"/>
        </w:rPr>
        <w:t>Lucas Costa de Medeiros Dantas</w:t>
      </w:r>
    </w:p>
    <w:p w:rsidR="009C25E3" w:rsidRDefault="009C25E3" w:rsidP="009C25E3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 xml:space="preserve">Email: </w:t>
      </w:r>
      <w:r w:rsidRPr="009C25E3">
        <w:rPr>
          <w:color w:val="000000" w:themeColor="text1"/>
          <w:sz w:val="24"/>
          <w:szCs w:val="24"/>
          <w:lang w:val="pt-BR"/>
        </w:rPr>
        <w:t>lucascmdantas@gmail.com</w:t>
      </w:r>
      <w:r>
        <w:rPr>
          <w:color w:val="000000" w:themeColor="text1"/>
          <w:sz w:val="24"/>
          <w:szCs w:val="24"/>
          <w:lang w:val="pt-BR"/>
        </w:rPr>
        <w:t xml:space="preserve"> </w:t>
      </w:r>
    </w:p>
    <w:p w:rsidR="00000F2F" w:rsidRPr="00000F2F" w:rsidRDefault="00000F2F" w:rsidP="00000F2F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</w:rPr>
      </w:pPr>
      <w:r w:rsidRPr="00000F2F">
        <w:rPr>
          <w:color w:val="000000" w:themeColor="text1"/>
          <w:sz w:val="24"/>
          <w:szCs w:val="24"/>
        </w:rPr>
        <w:t>+55 (84) 99627-9797</w:t>
      </w:r>
    </w:p>
    <w:p w:rsidR="00000F2F" w:rsidRPr="00000F2F" w:rsidRDefault="00000F2F" w:rsidP="00000F2F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</w:rPr>
      </w:pPr>
      <w:r w:rsidRPr="00000F2F">
        <w:rPr>
          <w:color w:val="000000" w:themeColor="text1"/>
          <w:sz w:val="24"/>
          <w:szCs w:val="24"/>
        </w:rPr>
        <w:t>State University of Campinas</w:t>
      </w:r>
      <w:r w:rsidRPr="00000F2F">
        <w:rPr>
          <w:color w:val="000000" w:themeColor="text1"/>
          <w:sz w:val="24"/>
          <w:szCs w:val="24"/>
        </w:rPr>
        <w:t>, SP, Brazil</w:t>
      </w:r>
    </w:p>
    <w:p w:rsidR="00000F2F" w:rsidRPr="00000F2F" w:rsidRDefault="00000F2F" w:rsidP="00000F2F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Avenida Limeira, 901, Areião, Piracicaba-</w:t>
      </w:r>
      <w:r w:rsidRPr="00000F2F">
        <w:rPr>
          <w:color w:val="000000" w:themeColor="text1"/>
          <w:sz w:val="24"/>
          <w:szCs w:val="24"/>
          <w:lang w:val="pt-BR"/>
        </w:rPr>
        <w:t>SP</w:t>
      </w:r>
    </w:p>
    <w:p w:rsidR="009C25E3" w:rsidRDefault="00000F2F" w:rsidP="00000F2F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  <w:lang w:val="pt-BR"/>
        </w:rPr>
      </w:pPr>
      <w:r w:rsidRPr="00000F2F">
        <w:rPr>
          <w:color w:val="000000" w:themeColor="text1"/>
          <w:sz w:val="24"/>
          <w:szCs w:val="24"/>
          <w:lang w:val="pt-BR"/>
        </w:rPr>
        <w:t>lucascmdantas@gmail.com</w:t>
      </w:r>
    </w:p>
    <w:p w:rsidR="009C25E3" w:rsidRPr="009C25E3" w:rsidRDefault="009C25E3" w:rsidP="009C25E3">
      <w:pPr>
        <w:pStyle w:val="BodyText"/>
        <w:spacing w:line="480" w:lineRule="auto"/>
        <w:ind w:left="720" w:right="12"/>
        <w:jc w:val="both"/>
        <w:rPr>
          <w:color w:val="000000" w:themeColor="text1"/>
          <w:sz w:val="24"/>
          <w:szCs w:val="24"/>
          <w:lang w:val="pt-BR"/>
        </w:rPr>
      </w:pPr>
    </w:p>
    <w:sectPr w:rsidR="009C25E3" w:rsidRPr="009C25E3" w:rsidSect="00454750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64F93"/>
    <w:multiLevelType w:val="hybridMultilevel"/>
    <w:tmpl w:val="F2CA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7B"/>
    <w:rsid w:val="00000F2F"/>
    <w:rsid w:val="00003C59"/>
    <w:rsid w:val="000177CE"/>
    <w:rsid w:val="000232DC"/>
    <w:rsid w:val="0005237F"/>
    <w:rsid w:val="000675F9"/>
    <w:rsid w:val="00080079"/>
    <w:rsid w:val="0009610F"/>
    <w:rsid w:val="000A686D"/>
    <w:rsid w:val="000A7B11"/>
    <w:rsid w:val="000C24A8"/>
    <w:rsid w:val="000F20D0"/>
    <w:rsid w:val="000F78C9"/>
    <w:rsid w:val="00100CC9"/>
    <w:rsid w:val="0011251A"/>
    <w:rsid w:val="00144B89"/>
    <w:rsid w:val="00174254"/>
    <w:rsid w:val="001B3C28"/>
    <w:rsid w:val="001B6ED0"/>
    <w:rsid w:val="001E0C19"/>
    <w:rsid w:val="001E4DD0"/>
    <w:rsid w:val="00202573"/>
    <w:rsid w:val="00202F0B"/>
    <w:rsid w:val="00206495"/>
    <w:rsid w:val="00227844"/>
    <w:rsid w:val="00267EFE"/>
    <w:rsid w:val="002734C9"/>
    <w:rsid w:val="00291FE2"/>
    <w:rsid w:val="002B5A56"/>
    <w:rsid w:val="002E0BC5"/>
    <w:rsid w:val="002E2A0E"/>
    <w:rsid w:val="002E5E73"/>
    <w:rsid w:val="002F73CD"/>
    <w:rsid w:val="0030041D"/>
    <w:rsid w:val="0035783E"/>
    <w:rsid w:val="00364737"/>
    <w:rsid w:val="003804DC"/>
    <w:rsid w:val="003850C7"/>
    <w:rsid w:val="0038680D"/>
    <w:rsid w:val="003D0CDC"/>
    <w:rsid w:val="003E449C"/>
    <w:rsid w:val="003F4224"/>
    <w:rsid w:val="00411095"/>
    <w:rsid w:val="00440880"/>
    <w:rsid w:val="00444384"/>
    <w:rsid w:val="00454750"/>
    <w:rsid w:val="004816BE"/>
    <w:rsid w:val="004B1C7D"/>
    <w:rsid w:val="004D3714"/>
    <w:rsid w:val="004F5AD7"/>
    <w:rsid w:val="00503E28"/>
    <w:rsid w:val="005045A6"/>
    <w:rsid w:val="00506CB9"/>
    <w:rsid w:val="00511212"/>
    <w:rsid w:val="00513002"/>
    <w:rsid w:val="00523625"/>
    <w:rsid w:val="00533B8F"/>
    <w:rsid w:val="00556608"/>
    <w:rsid w:val="005771E5"/>
    <w:rsid w:val="0057775E"/>
    <w:rsid w:val="0059450A"/>
    <w:rsid w:val="005B2DA2"/>
    <w:rsid w:val="005B3834"/>
    <w:rsid w:val="005B3D1D"/>
    <w:rsid w:val="005B4EAD"/>
    <w:rsid w:val="005D23DF"/>
    <w:rsid w:val="005E5FF5"/>
    <w:rsid w:val="00632ABB"/>
    <w:rsid w:val="0063408F"/>
    <w:rsid w:val="00634BD8"/>
    <w:rsid w:val="0064623D"/>
    <w:rsid w:val="006533E1"/>
    <w:rsid w:val="00681EF3"/>
    <w:rsid w:val="006A24F9"/>
    <w:rsid w:val="006A6F9A"/>
    <w:rsid w:val="006B3F9C"/>
    <w:rsid w:val="006D0A5D"/>
    <w:rsid w:val="006E125C"/>
    <w:rsid w:val="006F35B1"/>
    <w:rsid w:val="00701459"/>
    <w:rsid w:val="00714A5B"/>
    <w:rsid w:val="00715A7B"/>
    <w:rsid w:val="007177AF"/>
    <w:rsid w:val="00757AED"/>
    <w:rsid w:val="00760A1F"/>
    <w:rsid w:val="00761159"/>
    <w:rsid w:val="00776111"/>
    <w:rsid w:val="00792814"/>
    <w:rsid w:val="00796B60"/>
    <w:rsid w:val="007A394D"/>
    <w:rsid w:val="007C2DDC"/>
    <w:rsid w:val="007D415C"/>
    <w:rsid w:val="007E4545"/>
    <w:rsid w:val="007F017F"/>
    <w:rsid w:val="00802394"/>
    <w:rsid w:val="00836CA7"/>
    <w:rsid w:val="008778B4"/>
    <w:rsid w:val="0089023F"/>
    <w:rsid w:val="00893F83"/>
    <w:rsid w:val="008C5B29"/>
    <w:rsid w:val="008C6E78"/>
    <w:rsid w:val="008E2D71"/>
    <w:rsid w:val="008E422D"/>
    <w:rsid w:val="008E5C70"/>
    <w:rsid w:val="00910DCA"/>
    <w:rsid w:val="00913F4F"/>
    <w:rsid w:val="00952CC6"/>
    <w:rsid w:val="00952E78"/>
    <w:rsid w:val="009647D6"/>
    <w:rsid w:val="0096583B"/>
    <w:rsid w:val="00993FBC"/>
    <w:rsid w:val="009A1C90"/>
    <w:rsid w:val="009A1DA6"/>
    <w:rsid w:val="009B5C15"/>
    <w:rsid w:val="009C25E3"/>
    <w:rsid w:val="009C2EDF"/>
    <w:rsid w:val="009C6CFC"/>
    <w:rsid w:val="009D67E9"/>
    <w:rsid w:val="009F3C56"/>
    <w:rsid w:val="009F68F4"/>
    <w:rsid w:val="00A17D9A"/>
    <w:rsid w:val="00A8032B"/>
    <w:rsid w:val="00A82A90"/>
    <w:rsid w:val="00A911FD"/>
    <w:rsid w:val="00AC1F59"/>
    <w:rsid w:val="00AC7D71"/>
    <w:rsid w:val="00AF0BA7"/>
    <w:rsid w:val="00B3050A"/>
    <w:rsid w:val="00B56853"/>
    <w:rsid w:val="00B610DA"/>
    <w:rsid w:val="00B873B4"/>
    <w:rsid w:val="00B878EB"/>
    <w:rsid w:val="00BB397D"/>
    <w:rsid w:val="00BC70D1"/>
    <w:rsid w:val="00BF4E4C"/>
    <w:rsid w:val="00C32BD3"/>
    <w:rsid w:val="00C41775"/>
    <w:rsid w:val="00C728AA"/>
    <w:rsid w:val="00C7524D"/>
    <w:rsid w:val="00C806D7"/>
    <w:rsid w:val="00C91EF1"/>
    <w:rsid w:val="00C93B93"/>
    <w:rsid w:val="00CA0C9B"/>
    <w:rsid w:val="00CB0220"/>
    <w:rsid w:val="00CB442A"/>
    <w:rsid w:val="00CB47D0"/>
    <w:rsid w:val="00CC4FA0"/>
    <w:rsid w:val="00CD2576"/>
    <w:rsid w:val="00CE4A88"/>
    <w:rsid w:val="00D02F18"/>
    <w:rsid w:val="00D37EFA"/>
    <w:rsid w:val="00D40C18"/>
    <w:rsid w:val="00D60EF2"/>
    <w:rsid w:val="00D707F1"/>
    <w:rsid w:val="00D931B3"/>
    <w:rsid w:val="00DA2BAB"/>
    <w:rsid w:val="00DA391F"/>
    <w:rsid w:val="00DC0F77"/>
    <w:rsid w:val="00DE11FD"/>
    <w:rsid w:val="00DE5B20"/>
    <w:rsid w:val="00DF5D56"/>
    <w:rsid w:val="00E00041"/>
    <w:rsid w:val="00E00255"/>
    <w:rsid w:val="00E03A79"/>
    <w:rsid w:val="00E0567A"/>
    <w:rsid w:val="00E55531"/>
    <w:rsid w:val="00E555A8"/>
    <w:rsid w:val="00E763CB"/>
    <w:rsid w:val="00EB25FE"/>
    <w:rsid w:val="00EE153D"/>
    <w:rsid w:val="00F53F19"/>
    <w:rsid w:val="00F57C9F"/>
    <w:rsid w:val="00F64FDB"/>
    <w:rsid w:val="00F717ED"/>
    <w:rsid w:val="00F80BC6"/>
    <w:rsid w:val="00F9326E"/>
    <w:rsid w:val="00F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B252E-6BD6-401A-AC13-DDCF3693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A7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15A7B"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5A7B"/>
    <w:rPr>
      <w:rFonts w:ascii="Arial" w:eastAsia="Arial" w:hAnsi="Arial" w:cs="Arial"/>
      <w:b/>
      <w:bCs/>
    </w:rPr>
  </w:style>
  <w:style w:type="paragraph" w:customStyle="1" w:styleId="p1">
    <w:name w:val="p1"/>
    <w:basedOn w:val="Normal"/>
    <w:rsid w:val="00715A7B"/>
    <w:rPr>
      <w:rFonts w:ascii="Helvetica" w:hAnsi="Helvetica" w:cs="Times New Roman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715A7B"/>
    <w:pPr>
      <w:widowControl w:val="0"/>
      <w:autoSpaceDE w:val="0"/>
      <w:autoSpaceDN w:val="0"/>
      <w:ind w:left="10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15A7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15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llks1@udmerc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checrr@udmercy.edu" TargetMode="External"/><Relationship Id="rId5" Type="http://schemas.openxmlformats.org/officeDocument/2006/relationships/hyperlink" Target="mailto:fardam@udmercy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</cp:revision>
  <dcterms:created xsi:type="dcterms:W3CDTF">2019-01-17T19:37:00Z</dcterms:created>
  <dcterms:modified xsi:type="dcterms:W3CDTF">2019-01-17T19:51:00Z</dcterms:modified>
</cp:coreProperties>
</file>