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62F" w:rsidRPr="00686507" w:rsidRDefault="00817228" w:rsidP="0081722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865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Cover letter </w:t>
      </w:r>
    </w:p>
    <w:p w:rsidR="00175839" w:rsidRPr="00686507" w:rsidRDefault="00175839" w:rsidP="006C520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76D17" w:rsidRPr="00686507" w:rsidRDefault="000B045F" w:rsidP="00C04A5F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March</w:t>
      </w:r>
      <w:r w:rsidR="008926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6E5E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="0068650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E7CBC" w:rsidRPr="00686507">
        <w:rPr>
          <w:rFonts w:ascii="Times New Roman" w:hAnsi="Times New Roman" w:cs="Times New Roman"/>
          <w:sz w:val="24"/>
          <w:szCs w:val="24"/>
          <w:lang w:val="en-US"/>
        </w:rPr>
        <w:t>201</w:t>
      </w:r>
      <w:r w:rsidR="00C112C1"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:rsidR="00C76D17" w:rsidRPr="00686507" w:rsidRDefault="00C76D17" w:rsidP="006C520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54AB0" w:rsidRPr="00096E5E" w:rsidRDefault="004F26E5" w:rsidP="000B045F">
      <w:proofErr w:type="spellStart"/>
      <w:r w:rsidRPr="00096E5E">
        <w:rPr>
          <w:rFonts w:ascii="Times New Roman" w:hAnsi="Times New Roman" w:cs="Times New Roman"/>
          <w:sz w:val="24"/>
          <w:szCs w:val="24"/>
        </w:rPr>
        <w:t>Dear</w:t>
      </w:r>
      <w:proofErr w:type="spellEnd"/>
      <w:r w:rsidRPr="00096E5E">
        <w:rPr>
          <w:rFonts w:ascii="Times New Roman" w:hAnsi="Times New Roman" w:cs="Times New Roman"/>
          <w:sz w:val="24"/>
          <w:szCs w:val="24"/>
        </w:rPr>
        <w:t xml:space="preserve"> </w:t>
      </w:r>
      <w:r w:rsidR="00096E5E" w:rsidRPr="00096E5E">
        <w:rPr>
          <w:rFonts w:ascii="Times New Roman" w:hAnsi="Times New Roman" w:cs="Times New Roman"/>
          <w:sz w:val="24"/>
          <w:szCs w:val="24"/>
        </w:rPr>
        <w:t>Sérgio Eduardo de P</w:t>
      </w:r>
      <w:r w:rsidR="00096E5E">
        <w:rPr>
          <w:rFonts w:ascii="Times New Roman" w:hAnsi="Times New Roman" w:cs="Times New Roman"/>
          <w:sz w:val="24"/>
          <w:szCs w:val="24"/>
        </w:rPr>
        <w:t>a</w:t>
      </w:r>
      <w:r w:rsidR="00D42E7F">
        <w:rPr>
          <w:rFonts w:ascii="Times New Roman" w:hAnsi="Times New Roman" w:cs="Times New Roman"/>
          <w:sz w:val="24"/>
          <w:szCs w:val="24"/>
        </w:rPr>
        <w:t>i</w:t>
      </w:r>
      <w:bookmarkStart w:id="0" w:name="_GoBack"/>
      <w:bookmarkEnd w:id="0"/>
      <w:r w:rsidR="00096E5E">
        <w:rPr>
          <w:rFonts w:ascii="Times New Roman" w:hAnsi="Times New Roman" w:cs="Times New Roman"/>
          <w:sz w:val="24"/>
          <w:szCs w:val="24"/>
        </w:rPr>
        <w:t>va Gonçalves</w:t>
      </w:r>
    </w:p>
    <w:p w:rsidR="002560B0" w:rsidRPr="00F54AB0" w:rsidRDefault="002560B0" w:rsidP="000B045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68650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We wish to submit a new manuscript entitled “</w:t>
      </w:r>
      <w:r w:rsidR="00F54AB0" w:rsidRPr="00F54AB0">
        <w:rPr>
          <w:rFonts w:ascii="Times New Roman" w:hAnsi="Times New Roman" w:cs="Times New Roman"/>
          <w:sz w:val="24"/>
          <w:szCs w:val="28"/>
          <w:lang w:val="en-US"/>
        </w:rPr>
        <w:t xml:space="preserve">Influence of different types of light curing units and </w:t>
      </w:r>
      <w:proofErr w:type="spellStart"/>
      <w:r w:rsidR="00F54AB0" w:rsidRPr="00F54AB0">
        <w:rPr>
          <w:rFonts w:ascii="Times New Roman" w:hAnsi="Times New Roman" w:cs="Times New Roman"/>
          <w:sz w:val="24"/>
          <w:szCs w:val="28"/>
          <w:lang w:val="en-US"/>
        </w:rPr>
        <w:t>photoinitiators</w:t>
      </w:r>
      <w:proofErr w:type="spellEnd"/>
      <w:r w:rsidR="00F54AB0" w:rsidRPr="00F54AB0">
        <w:rPr>
          <w:rFonts w:ascii="Times New Roman" w:hAnsi="Times New Roman" w:cs="Times New Roman"/>
          <w:sz w:val="24"/>
          <w:szCs w:val="28"/>
          <w:lang w:val="en-US"/>
        </w:rPr>
        <w:t xml:space="preserve"> in microhardness and color of composite resins</w:t>
      </w:r>
      <w:r w:rsidR="00096E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after immersion in wine</w:t>
      </w:r>
      <w:r w:rsidRPr="00686507">
        <w:rPr>
          <w:rFonts w:ascii="Times New Roman" w:hAnsi="Times New Roman" w:cs="Times New Roman"/>
          <w:color w:val="000000"/>
          <w:sz w:val="24"/>
          <w:szCs w:val="24"/>
          <w:lang w:val="en-US"/>
        </w:rPr>
        <w:t>” for consideration by the</w:t>
      </w:r>
      <w:r w:rsidR="0068650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96E5E">
        <w:rPr>
          <w:rFonts w:ascii="Times New Roman" w:hAnsi="Times New Roman" w:cs="Times New Roman"/>
          <w:color w:val="000000"/>
          <w:sz w:val="24"/>
          <w:szCs w:val="24"/>
          <w:lang w:val="en-US"/>
        </w:rPr>
        <w:t>Brazilian Dental Science</w:t>
      </w:r>
      <w:r w:rsidRPr="0068650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:rsidR="002560B0" w:rsidRPr="00686507" w:rsidRDefault="002560B0" w:rsidP="00C04A5F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686507">
        <w:rPr>
          <w:rFonts w:ascii="Times New Roman" w:hAnsi="Times New Roman" w:cs="Times New Roman"/>
          <w:color w:val="000000"/>
          <w:sz w:val="24"/>
          <w:szCs w:val="24"/>
          <w:lang w:val="en-US"/>
        </w:rPr>
        <w:t>We confirm that this work is original and has not been published elsewhere nor is it currently under consideration for publication elsewhere.</w:t>
      </w:r>
    </w:p>
    <w:p w:rsidR="001A1B1C" w:rsidRDefault="00C04A5F" w:rsidP="005F17EB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650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 this paper, we report the</w:t>
      </w:r>
      <w:r w:rsidR="00855D5F" w:rsidRPr="0068650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F54AB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 xml:space="preserve">microhardness and color </w:t>
      </w:r>
      <w:r w:rsidR="00855D5F" w:rsidRPr="0068650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 xml:space="preserve">of resin composites for bleached teeth, using different modes of light curing and </w:t>
      </w:r>
      <w:proofErr w:type="spellStart"/>
      <w:r w:rsidR="00855D5F" w:rsidRPr="0068650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photoinitiators</w:t>
      </w:r>
      <w:proofErr w:type="spellEnd"/>
      <w:r w:rsidR="00855D5F" w:rsidRPr="0068650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 xml:space="preserve"> after </w:t>
      </w:r>
      <w:r w:rsidR="001A1B1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wine</w:t>
      </w:r>
      <w:r w:rsidR="00855D5F" w:rsidRPr="0068650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 xml:space="preserve"> immersion. </w:t>
      </w:r>
      <w:r w:rsidRPr="0068650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Nowadays</w:t>
      </w:r>
      <w:r w:rsidR="005F14D8" w:rsidRPr="0068650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 xml:space="preserve"> different </w:t>
      </w:r>
      <w:proofErr w:type="spellStart"/>
      <w:r w:rsidR="005F14D8" w:rsidRPr="0068650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pho</w:t>
      </w:r>
      <w:r w:rsidR="00E840AC" w:rsidRPr="0068650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to</w:t>
      </w:r>
      <w:r w:rsidR="005F14D8" w:rsidRPr="0068650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initiators</w:t>
      </w:r>
      <w:proofErr w:type="spellEnd"/>
      <w:r w:rsidRPr="0068650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 xml:space="preserve"> and</w:t>
      </w:r>
      <w:r w:rsidR="005F14D8" w:rsidRPr="0068650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 xml:space="preserve"> light curing </w:t>
      </w:r>
      <w:r w:rsidRPr="0068650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 xml:space="preserve">devices were launched </w:t>
      </w:r>
      <w:r w:rsidR="005F14D8" w:rsidRPr="0068650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 xml:space="preserve">in the market, being necessary to combine the best </w:t>
      </w:r>
      <w:r w:rsidRPr="0068650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choice. Those factors may</w:t>
      </w:r>
      <w:r w:rsidR="005F14D8" w:rsidRPr="0068650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 xml:space="preserve"> influence the</w:t>
      </w:r>
      <w:r w:rsidRPr="0068650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 xml:space="preserve"> longevity of composite resin restorations, for this reason some </w:t>
      </w:r>
      <w:r w:rsidR="005F14D8" w:rsidRPr="0068650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challenges</w:t>
      </w:r>
      <w:r w:rsidRPr="0068650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 xml:space="preserve"> were tested</w:t>
      </w:r>
      <w:r w:rsidR="00855D5F" w:rsidRPr="0068650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. This paper should be of interest to readers of</w:t>
      </w:r>
      <w:r w:rsidR="00096E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096E5E">
        <w:rPr>
          <w:rFonts w:ascii="Times New Roman" w:hAnsi="Times New Roman" w:cs="Times New Roman"/>
          <w:color w:val="000000"/>
          <w:sz w:val="24"/>
          <w:szCs w:val="24"/>
          <w:lang w:val="en-US"/>
        </w:rPr>
        <w:t>Brazilian Dental Science</w:t>
      </w:r>
      <w:r w:rsidR="001A1B1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5F17EB" w:rsidRPr="00686507" w:rsidRDefault="001A1B1C" w:rsidP="005F17EB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</w:pPr>
      <w:r w:rsidRPr="001A1B1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 xml:space="preserve">We want to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recogniz</w:t>
      </w:r>
      <w:r w:rsidRPr="001A1B1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e the all authors to contribute to this research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 xml:space="preserve">. </w:t>
      </w:r>
    </w:p>
    <w:p w:rsidR="00855D5F" w:rsidRPr="00686507" w:rsidRDefault="00855D5F" w:rsidP="00C04A5F">
      <w:pPr>
        <w:spacing w:line="360" w:lineRule="auto"/>
        <w:ind w:firstLine="708"/>
        <w:jc w:val="both"/>
        <w:rPr>
          <w:rStyle w:val="Hyperlink"/>
          <w:rFonts w:ascii="Times New Roman" w:hAnsi="Times New Roman" w:cs="Times New Roman"/>
          <w:sz w:val="24"/>
          <w:szCs w:val="24"/>
          <w:lang w:val="en-US"/>
        </w:rPr>
      </w:pPr>
      <w:r w:rsidRPr="0068650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Please, a</w:t>
      </w:r>
      <w:r w:rsidR="00C76D17" w:rsidRPr="0068650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ddress all correspondence conce</w:t>
      </w:r>
      <w:r w:rsidRPr="0068650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 xml:space="preserve">rning </w:t>
      </w:r>
      <w:r w:rsidR="00C04A5F" w:rsidRPr="0068650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this manuscript to</w:t>
      </w:r>
      <w:r w:rsidR="00C76D17" w:rsidRPr="0068650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7A453D" w:rsidRPr="00096E5E">
        <w:rPr>
          <w:rFonts w:ascii="Times New Roman" w:hAnsi="Times New Roman" w:cs="Times New Roman"/>
          <w:sz w:val="24"/>
          <w:szCs w:val="24"/>
          <w:lang w:val="en-US"/>
        </w:rPr>
        <w:t>ticiane.fagundes@unesp.br</w:t>
      </w:r>
    </w:p>
    <w:p w:rsidR="00C76D17" w:rsidRPr="00686507" w:rsidRDefault="00C76D17" w:rsidP="00855D5F">
      <w:pPr>
        <w:spacing w:line="36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0068650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Thank you for consideration of this manuscript</w:t>
      </w:r>
    </w:p>
    <w:p w:rsidR="00C76D17" w:rsidRPr="000B045F" w:rsidRDefault="00C76D17" w:rsidP="00C04A5F">
      <w:pPr>
        <w:spacing w:line="360" w:lineRule="auto"/>
        <w:ind w:firstLine="708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 w:rsidRPr="000B045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Sincerely</w:t>
      </w:r>
      <w:proofErr w:type="spellEnd"/>
      <w:r w:rsidR="00C04A5F" w:rsidRPr="000B045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</w:p>
    <w:p w:rsidR="00226726" w:rsidRPr="000B045F" w:rsidRDefault="00226726" w:rsidP="00C04A5F">
      <w:pPr>
        <w:spacing w:line="360" w:lineRule="auto"/>
        <w:ind w:firstLine="708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09E77EC1" wp14:editId="10F66F68">
            <wp:simplePos x="0" y="0"/>
            <wp:positionH relativeFrom="column">
              <wp:posOffset>571500</wp:posOffset>
            </wp:positionH>
            <wp:positionV relativeFrom="paragraph">
              <wp:posOffset>8890</wp:posOffset>
            </wp:positionV>
            <wp:extent cx="1485900" cy="504825"/>
            <wp:effectExtent l="0" t="0" r="0" b="9525"/>
            <wp:wrapNone/>
            <wp:docPr id="8" name="Imagem 8" descr="Ticia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Ticiane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6726" w:rsidRPr="000B045F" w:rsidRDefault="00C76D17" w:rsidP="00226726">
      <w:pPr>
        <w:spacing w:line="360" w:lineRule="auto"/>
        <w:ind w:firstLine="708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 w:rsidRPr="000B045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Ticiane</w:t>
      </w:r>
      <w:proofErr w:type="spellEnd"/>
      <w:r w:rsidRPr="000B045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0B045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Cestari</w:t>
      </w:r>
      <w:proofErr w:type="spellEnd"/>
      <w:r w:rsidRPr="000B045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Fagundes</w:t>
      </w:r>
    </w:p>
    <w:p w:rsidR="00C76D17" w:rsidRPr="00226726" w:rsidRDefault="00226726" w:rsidP="00226726">
      <w:pPr>
        <w:spacing w:line="360" w:lineRule="auto"/>
        <w:ind w:firstLine="708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2672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 </w:t>
      </w:r>
      <w:proofErr w:type="spellStart"/>
      <w:r w:rsidRPr="0022672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Correspondent</w:t>
      </w:r>
      <w:proofErr w:type="spellEnd"/>
      <w:r w:rsidRPr="0022672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Autor</w:t>
      </w:r>
    </w:p>
    <w:p w:rsidR="0065343A" w:rsidRPr="00226726" w:rsidRDefault="00226726" w:rsidP="00226726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E31D743" wp14:editId="091C2984">
            <wp:simplePos x="0" y="0"/>
            <wp:positionH relativeFrom="margin">
              <wp:posOffset>3505200</wp:posOffset>
            </wp:positionH>
            <wp:positionV relativeFrom="paragraph">
              <wp:posOffset>13335</wp:posOffset>
            </wp:positionV>
            <wp:extent cx="1483995" cy="716280"/>
            <wp:effectExtent l="0" t="0" r="1905" b="7620"/>
            <wp:wrapNone/>
            <wp:docPr id="55" name="Imagem 55" descr="assinatura Prof andr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assinatura Prof andré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4ECE">
        <w:rPr>
          <w:rFonts w:ascii="Calibri" w:eastAsia="Calibri" w:hAnsi="Calibri" w:cs="Calibri"/>
          <w:noProof/>
        </w:rPr>
        <w:drawing>
          <wp:anchor distT="0" distB="0" distL="114300" distR="114300" simplePos="0" relativeHeight="251663360" behindDoc="1" locked="0" layoutInCell="1" allowOverlap="1" wp14:anchorId="18717051" wp14:editId="52EE9237">
            <wp:simplePos x="0" y="0"/>
            <wp:positionH relativeFrom="column">
              <wp:posOffset>719455</wp:posOffset>
            </wp:positionH>
            <wp:positionV relativeFrom="paragraph">
              <wp:posOffset>15240</wp:posOffset>
            </wp:positionV>
            <wp:extent cx="1085850" cy="509905"/>
            <wp:effectExtent l="0" t="0" r="0" b="4445"/>
            <wp:wrapNone/>
            <wp:docPr id="5" name="Imagem 5" descr="C:\Users\morganna\Documents\MESTRADO\Escrevendo projeto\Reconsideração\Assinatura digitaliz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rganna\Documents\MESTRADO\Escrevendo projeto\Reconsideração\Assinatura digitalizad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343A" w:rsidRPr="00226726">
        <w:rPr>
          <w:rFonts w:ascii="Arial" w:hAnsi="Arial" w:cs="Arial"/>
        </w:rPr>
        <w:br w:type="textWrapping" w:clear="all"/>
      </w:r>
      <w:r w:rsidR="0065343A" w:rsidRPr="0022672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6C2A10" wp14:editId="419678BC">
                <wp:simplePos x="0" y="0"/>
                <wp:positionH relativeFrom="column">
                  <wp:posOffset>3001645</wp:posOffset>
                </wp:positionH>
                <wp:positionV relativeFrom="paragraph">
                  <wp:posOffset>107315</wp:posOffset>
                </wp:positionV>
                <wp:extent cx="2846705" cy="310515"/>
                <wp:effectExtent l="0" t="0" r="0" b="0"/>
                <wp:wrapSquare wrapText="bothSides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670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43A" w:rsidRDefault="0065343A" w:rsidP="0065343A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6C2A1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36.35pt;margin-top:8.45pt;width:224.15pt;height:24.4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hjXuQIAAL8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" filled="f" stroked="f">
                <v:textbox style="mso-fit-shape-to-text:t">
                  <w:txbxContent>
                    <w:p w:rsidR="0065343A" w:rsidRDefault="0065343A" w:rsidP="0065343A">
                      <w:pPr>
                        <w:spacing w:line="36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26726">
        <w:rPr>
          <w:rFonts w:ascii="Times New Roman" w:hAnsi="Times New Roman" w:cs="Times New Roman"/>
          <w:sz w:val="24"/>
        </w:rPr>
        <w:t xml:space="preserve">      </w:t>
      </w:r>
      <w:proofErr w:type="spellStart"/>
      <w:r w:rsidR="0065343A" w:rsidRPr="00226726">
        <w:rPr>
          <w:rFonts w:ascii="Times New Roman" w:hAnsi="Times New Roman" w:cs="Times New Roman"/>
          <w:sz w:val="24"/>
        </w:rPr>
        <w:t>Morganna</w:t>
      </w:r>
      <w:proofErr w:type="spellEnd"/>
      <w:r w:rsidR="0065343A" w:rsidRPr="00226726">
        <w:rPr>
          <w:rFonts w:ascii="Times New Roman" w:hAnsi="Times New Roman" w:cs="Times New Roman"/>
          <w:sz w:val="24"/>
        </w:rPr>
        <w:t xml:space="preserve"> Borges de Almeida Souza</w:t>
      </w:r>
      <w:r w:rsidR="0065343A" w:rsidRPr="0022672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A2A4BB" wp14:editId="2E966B02">
                <wp:simplePos x="0" y="0"/>
                <wp:positionH relativeFrom="column">
                  <wp:posOffset>3069590</wp:posOffset>
                </wp:positionH>
                <wp:positionV relativeFrom="paragraph">
                  <wp:posOffset>201295</wp:posOffset>
                </wp:positionV>
                <wp:extent cx="2846705" cy="310515"/>
                <wp:effectExtent l="0" t="0" r="0" b="0"/>
                <wp:wrapSquare wrapText="bothSides"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670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43A" w:rsidRDefault="0065343A" w:rsidP="0065343A">
                            <w:pPr>
                              <w:spacing w:line="36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A2A4BB" id="Text Box 53" o:spid="_x0000_s1027" type="#_x0000_t202" style="position:absolute;left:0;text-align:left;margin-left:241.7pt;margin-top:15.85pt;width:224.15pt;height:24.4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Gdf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" filled="f" stroked="f">
                <v:textbox style="mso-fit-shape-to-text:t">
                  <w:txbxContent>
                    <w:p w:rsidR="0065343A" w:rsidRDefault="0065343A" w:rsidP="0065343A">
                      <w:pPr>
                        <w:spacing w:line="360" w:lineRule="auto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26726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 xml:space="preserve">                             </w:t>
      </w:r>
      <w:r w:rsidR="0065343A" w:rsidRPr="00226726">
        <w:rPr>
          <w:rFonts w:ascii="Times New Roman" w:hAnsi="Times New Roman" w:cs="Times New Roman"/>
          <w:sz w:val="24"/>
        </w:rPr>
        <w:t xml:space="preserve">André Luiz Fraga </w:t>
      </w:r>
      <w:proofErr w:type="spellStart"/>
      <w:r w:rsidR="0065343A" w:rsidRPr="00226726">
        <w:rPr>
          <w:rFonts w:ascii="Times New Roman" w:hAnsi="Times New Roman" w:cs="Times New Roman"/>
          <w:sz w:val="24"/>
        </w:rPr>
        <w:t>Briso</w:t>
      </w:r>
      <w:proofErr w:type="spellEnd"/>
    </w:p>
    <w:p w:rsidR="0065343A" w:rsidRPr="00226726" w:rsidRDefault="0065343A" w:rsidP="0065343A">
      <w:pPr>
        <w:spacing w:line="360" w:lineRule="auto"/>
        <w:rPr>
          <w:rFonts w:ascii="Times New Roman" w:hAnsi="Times New Roman" w:cs="Times New Roman"/>
          <w:noProof/>
          <w:sz w:val="24"/>
        </w:rPr>
      </w:pPr>
    </w:p>
    <w:p w:rsidR="00226726" w:rsidRDefault="00226726" w:rsidP="0065343A">
      <w:pPr>
        <w:spacing w:line="360" w:lineRule="auto"/>
        <w:rPr>
          <w:rFonts w:ascii="Arial Narrow" w:hAnsi="Arial Narrow" w:cs="Arial Narrow"/>
          <w:noProof/>
          <w:sz w:val="20"/>
          <w:szCs w:val="20"/>
        </w:rPr>
      </w:pPr>
    </w:p>
    <w:p w:rsidR="00226726" w:rsidRDefault="00226726" w:rsidP="0065343A">
      <w:pPr>
        <w:spacing w:line="360" w:lineRule="auto"/>
        <w:rPr>
          <w:rFonts w:ascii="Arial" w:hAnsi="Arial" w:cs="Arial"/>
          <w:noProof/>
        </w:rPr>
      </w:pPr>
      <w:r w:rsidRPr="0084787D">
        <w:rPr>
          <w:rFonts w:ascii="Arial Narrow" w:hAnsi="Arial Narrow" w:cs="Arial Narrow"/>
          <w:noProof/>
          <w:sz w:val="20"/>
          <w:szCs w:val="20"/>
        </w:rPr>
        <w:drawing>
          <wp:inline distT="0" distB="0" distL="0" distR="0" wp14:anchorId="1694F00E" wp14:editId="6AC9FF8E">
            <wp:extent cx="1476375" cy="277330"/>
            <wp:effectExtent l="0" t="0" r="0" b="889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298" cy="28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t xml:space="preserve">                                                 </w:t>
      </w:r>
      <w:r>
        <w:rPr>
          <w:rFonts w:ascii="Arial" w:hAnsi="Arial" w:cs="Arial"/>
          <w:noProof/>
        </w:rPr>
        <w:drawing>
          <wp:inline distT="0" distB="0" distL="0" distR="0" wp14:anchorId="691AF48E" wp14:editId="4A24D65C">
            <wp:extent cx="1879600" cy="2540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runa Reis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37" t="12504" r="12732" b="24887"/>
                    <a:stretch/>
                  </pic:blipFill>
                  <pic:spPr bwMode="auto">
                    <a:xfrm>
                      <a:off x="0" y="0"/>
                      <a:ext cx="1976729" cy="2671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343A" w:rsidRPr="00226726" w:rsidRDefault="00226726" w:rsidP="0065343A">
      <w:pPr>
        <w:spacing w:line="360" w:lineRule="auto"/>
        <w:rPr>
          <w:rFonts w:ascii="Times New Roman" w:hAnsi="Times New Roman" w:cs="Times New Roman"/>
          <w:noProof/>
          <w:sz w:val="24"/>
        </w:rPr>
      </w:pPr>
      <w:r w:rsidRPr="00226726">
        <w:rPr>
          <w:rFonts w:ascii="Times New Roman" w:hAnsi="Times New Roman" w:cs="Times New Roman"/>
          <w:noProof/>
          <w:sz w:val="24"/>
        </w:rPr>
        <w:t xml:space="preserve">Fernanda de Souza e Silva Ramos                                       </w:t>
      </w:r>
      <w:r w:rsidR="0065343A" w:rsidRPr="00226726">
        <w:rPr>
          <w:rFonts w:ascii="Times New Roman" w:hAnsi="Times New Roman" w:cs="Times New Roman"/>
          <w:sz w:val="24"/>
        </w:rPr>
        <w:t>Bruna de Oliveira Reis</w:t>
      </w:r>
    </w:p>
    <w:p w:rsidR="0065343A" w:rsidRDefault="0065343A" w:rsidP="0065343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BE186BE" wp14:editId="15FB0F2D">
            <wp:extent cx="758757" cy="637356"/>
            <wp:effectExtent l="0" t="0" r="381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ssinatura Paulo Santo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735" cy="644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43A" w:rsidRPr="00226726" w:rsidRDefault="0065343A" w:rsidP="0065343A">
      <w:pPr>
        <w:spacing w:line="360" w:lineRule="auto"/>
        <w:rPr>
          <w:rFonts w:ascii="Times New Roman" w:hAnsi="Times New Roman" w:cs="Times New Roman"/>
          <w:sz w:val="24"/>
        </w:rPr>
      </w:pPr>
      <w:r w:rsidRPr="00226726">
        <w:rPr>
          <w:rFonts w:ascii="Times New Roman" w:hAnsi="Times New Roman" w:cs="Times New Roman"/>
          <w:sz w:val="24"/>
        </w:rPr>
        <w:t>Paulo Henrique dos Santos</w:t>
      </w:r>
    </w:p>
    <w:p w:rsidR="0065343A" w:rsidRDefault="0065343A" w:rsidP="0065343A">
      <w:pPr>
        <w:spacing w:line="360" w:lineRule="auto"/>
        <w:rPr>
          <w:rFonts w:ascii="Arial" w:hAnsi="Arial" w:cs="Arial"/>
        </w:rPr>
      </w:pPr>
    </w:p>
    <w:sectPr w:rsidR="006534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28"/>
    <w:rsid w:val="00096E5E"/>
    <w:rsid w:val="000B045F"/>
    <w:rsid w:val="0015162F"/>
    <w:rsid w:val="00175839"/>
    <w:rsid w:val="001A1B1C"/>
    <w:rsid w:val="00226726"/>
    <w:rsid w:val="00235B1B"/>
    <w:rsid w:val="002560B0"/>
    <w:rsid w:val="003D272D"/>
    <w:rsid w:val="004F26E5"/>
    <w:rsid w:val="005E7CBC"/>
    <w:rsid w:val="005F14D8"/>
    <w:rsid w:val="005F17EB"/>
    <w:rsid w:val="0065343A"/>
    <w:rsid w:val="00686507"/>
    <w:rsid w:val="006C5205"/>
    <w:rsid w:val="007A453D"/>
    <w:rsid w:val="007E58EE"/>
    <w:rsid w:val="00817228"/>
    <w:rsid w:val="00826925"/>
    <w:rsid w:val="00855D5F"/>
    <w:rsid w:val="008914D9"/>
    <w:rsid w:val="00892688"/>
    <w:rsid w:val="00B87BC9"/>
    <w:rsid w:val="00BB6999"/>
    <w:rsid w:val="00C01DB3"/>
    <w:rsid w:val="00C04A5F"/>
    <w:rsid w:val="00C112C1"/>
    <w:rsid w:val="00C76D17"/>
    <w:rsid w:val="00D360D7"/>
    <w:rsid w:val="00D42E7F"/>
    <w:rsid w:val="00D65EFA"/>
    <w:rsid w:val="00E840AC"/>
    <w:rsid w:val="00ED6521"/>
    <w:rsid w:val="00F5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C0F37"/>
  <w15:docId w15:val="{F6B967F0-8169-4125-8D43-A9DC3CF3E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76D17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A453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6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6E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6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Fernanda de Souza e Silva Ramos</cp:lastModifiedBy>
  <cp:revision>20</cp:revision>
  <dcterms:created xsi:type="dcterms:W3CDTF">2018-09-18T17:24:00Z</dcterms:created>
  <dcterms:modified xsi:type="dcterms:W3CDTF">2019-03-19T21:59:00Z</dcterms:modified>
</cp:coreProperties>
</file>